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345"/>
        <w:tblW w:w="15388" w:type="dxa"/>
        <w:tblLook w:val="04A0" w:firstRow="1" w:lastRow="0" w:firstColumn="1" w:lastColumn="0" w:noHBand="0" w:noVBand="1"/>
      </w:tblPr>
      <w:tblGrid>
        <w:gridCol w:w="1228"/>
        <w:gridCol w:w="1863"/>
        <w:gridCol w:w="1689"/>
        <w:gridCol w:w="2782"/>
        <w:gridCol w:w="1616"/>
        <w:gridCol w:w="6210"/>
      </w:tblGrid>
      <w:tr w:rsidR="004534AB" w:rsidRPr="00192F77" w14:paraId="663C0163" w14:textId="77777777" w:rsidTr="00402578">
        <w:trPr>
          <w:trHeight w:val="557"/>
        </w:trPr>
        <w:tc>
          <w:tcPr>
            <w:tcW w:w="1228" w:type="dxa"/>
          </w:tcPr>
          <w:p w14:paraId="3388F40F" w14:textId="27349FED" w:rsidR="00C84A50" w:rsidRPr="00192F77" w:rsidRDefault="00192F77" w:rsidP="00C84A50">
            <w:pPr>
              <w:rPr>
                <w:rFonts w:ascii="SassoonCRInfant" w:hAnsi="SassoonCRInfant"/>
              </w:rPr>
            </w:pPr>
            <w:r w:rsidRPr="00192F77">
              <w:rPr>
                <w:rFonts w:ascii="SassoonCRInfant" w:hAnsi="SassoonCRInfant"/>
              </w:rPr>
              <w:t xml:space="preserve">Y6 Summer </w:t>
            </w:r>
            <w:r w:rsidR="00FC0EE9">
              <w:rPr>
                <w:rFonts w:ascii="SassoonCRInfant" w:hAnsi="SassoonCRInfant"/>
              </w:rPr>
              <w:t xml:space="preserve">2 </w:t>
            </w:r>
            <w:r w:rsidRPr="00192F77">
              <w:rPr>
                <w:rFonts w:ascii="SassoonCRInfant" w:hAnsi="SassoonCRInfant"/>
              </w:rPr>
              <w:t xml:space="preserve">Week </w:t>
            </w:r>
            <w:r w:rsidR="00AA262D">
              <w:rPr>
                <w:rFonts w:ascii="SassoonCRInfant" w:hAnsi="SassoonCRInfant"/>
              </w:rPr>
              <w:t>2</w:t>
            </w:r>
          </w:p>
          <w:p w14:paraId="142ED396" w14:textId="77777777" w:rsidR="004534AB" w:rsidRPr="00192F77" w:rsidRDefault="004534AB" w:rsidP="00C84A50">
            <w:pPr>
              <w:jc w:val="center"/>
              <w:rPr>
                <w:rFonts w:ascii="SassoonCRInfant" w:hAnsi="SassoonCRInfant"/>
                <w:sz w:val="20"/>
                <w:szCs w:val="20"/>
              </w:rPr>
            </w:pPr>
          </w:p>
        </w:tc>
        <w:tc>
          <w:tcPr>
            <w:tcW w:w="1881" w:type="dxa"/>
          </w:tcPr>
          <w:p w14:paraId="6377D856" w14:textId="77777777" w:rsidR="004534AB" w:rsidRPr="00192F77" w:rsidRDefault="004534AB" w:rsidP="00C84A50">
            <w:pPr>
              <w:jc w:val="center"/>
              <w:rPr>
                <w:rFonts w:ascii="SassoonCRInfant" w:hAnsi="SassoonCRInfant"/>
                <w:b/>
                <w:sz w:val="20"/>
                <w:szCs w:val="20"/>
                <w:u w:val="single"/>
              </w:rPr>
            </w:pPr>
            <w:r w:rsidRPr="00192F77">
              <w:rPr>
                <w:rFonts w:ascii="SassoonCRInfant" w:hAnsi="SassoonCRInfant"/>
                <w:b/>
                <w:sz w:val="20"/>
                <w:szCs w:val="20"/>
                <w:u w:val="single"/>
              </w:rPr>
              <w:t>Maths</w:t>
            </w:r>
          </w:p>
        </w:tc>
        <w:tc>
          <w:tcPr>
            <w:tcW w:w="1698" w:type="dxa"/>
          </w:tcPr>
          <w:p w14:paraId="07B359F3" w14:textId="77777777" w:rsidR="004534AB" w:rsidRPr="00192F77" w:rsidRDefault="004534AB" w:rsidP="00C84A50">
            <w:pPr>
              <w:jc w:val="center"/>
              <w:rPr>
                <w:rFonts w:ascii="SassoonCRInfant" w:hAnsi="SassoonCRInfant"/>
                <w:b/>
                <w:sz w:val="20"/>
                <w:szCs w:val="20"/>
                <w:u w:val="single"/>
              </w:rPr>
            </w:pPr>
            <w:r w:rsidRPr="00192F77">
              <w:rPr>
                <w:rFonts w:ascii="SassoonCRInfant" w:hAnsi="SassoonCRInfant"/>
                <w:b/>
                <w:sz w:val="20"/>
                <w:szCs w:val="20"/>
                <w:u w:val="single"/>
              </w:rPr>
              <w:t>Reading</w:t>
            </w:r>
          </w:p>
        </w:tc>
        <w:tc>
          <w:tcPr>
            <w:tcW w:w="2821" w:type="dxa"/>
          </w:tcPr>
          <w:p w14:paraId="068E78AD" w14:textId="77777777" w:rsidR="004534AB" w:rsidRPr="00192F77" w:rsidRDefault="004534AB" w:rsidP="00C84A50">
            <w:pPr>
              <w:jc w:val="center"/>
              <w:rPr>
                <w:rFonts w:ascii="SassoonCRInfant" w:hAnsi="SassoonCRInfant"/>
                <w:b/>
                <w:sz w:val="20"/>
                <w:szCs w:val="20"/>
                <w:u w:val="single"/>
              </w:rPr>
            </w:pPr>
            <w:r w:rsidRPr="00192F77">
              <w:rPr>
                <w:rFonts w:ascii="SassoonCRInfant" w:hAnsi="SassoonCRInfant"/>
                <w:b/>
                <w:sz w:val="20"/>
                <w:szCs w:val="20"/>
                <w:u w:val="single"/>
              </w:rPr>
              <w:t>Writing</w:t>
            </w:r>
          </w:p>
        </w:tc>
        <w:tc>
          <w:tcPr>
            <w:tcW w:w="1439" w:type="dxa"/>
          </w:tcPr>
          <w:p w14:paraId="22B83D92" w14:textId="77777777" w:rsidR="004534AB" w:rsidRPr="00192F77" w:rsidRDefault="004534AB" w:rsidP="00C84A50">
            <w:pPr>
              <w:jc w:val="center"/>
              <w:rPr>
                <w:rFonts w:ascii="SassoonCRInfant" w:hAnsi="SassoonCRInfant"/>
                <w:b/>
                <w:sz w:val="20"/>
                <w:szCs w:val="20"/>
                <w:u w:val="single"/>
              </w:rPr>
            </w:pPr>
            <w:r w:rsidRPr="00192F77">
              <w:rPr>
                <w:rFonts w:ascii="SassoonCRInfant" w:hAnsi="SassoonCRInfant"/>
                <w:b/>
                <w:sz w:val="20"/>
                <w:szCs w:val="20"/>
                <w:u w:val="single"/>
              </w:rPr>
              <w:t>Spellings</w:t>
            </w:r>
          </w:p>
        </w:tc>
        <w:tc>
          <w:tcPr>
            <w:tcW w:w="6321" w:type="dxa"/>
          </w:tcPr>
          <w:p w14:paraId="111ED0C6" w14:textId="77777777" w:rsidR="004534AB" w:rsidRPr="00192F77" w:rsidRDefault="004534AB" w:rsidP="00C84A50">
            <w:pPr>
              <w:jc w:val="center"/>
              <w:rPr>
                <w:rFonts w:ascii="SassoonCRInfant" w:hAnsi="SassoonCRInfant"/>
                <w:b/>
                <w:sz w:val="20"/>
                <w:szCs w:val="20"/>
                <w:u w:val="single"/>
              </w:rPr>
            </w:pPr>
            <w:r w:rsidRPr="00192F77">
              <w:rPr>
                <w:rFonts w:ascii="SassoonCRInfant" w:hAnsi="SassoonCRInfant"/>
                <w:b/>
                <w:sz w:val="20"/>
                <w:szCs w:val="20"/>
                <w:u w:val="single"/>
              </w:rPr>
              <w:t>Topic</w:t>
            </w:r>
          </w:p>
        </w:tc>
      </w:tr>
      <w:tr w:rsidR="00B26F6A" w:rsidRPr="00192F77" w14:paraId="240852C4" w14:textId="77777777" w:rsidTr="00402578">
        <w:trPr>
          <w:trHeight w:val="1302"/>
        </w:trPr>
        <w:tc>
          <w:tcPr>
            <w:tcW w:w="1228" w:type="dxa"/>
          </w:tcPr>
          <w:p w14:paraId="270E1B6B" w14:textId="77777777" w:rsidR="00B26F6A" w:rsidRPr="00192F77" w:rsidRDefault="00B26F6A" w:rsidP="00C84A50">
            <w:pPr>
              <w:jc w:val="center"/>
              <w:rPr>
                <w:rFonts w:ascii="SassoonCRInfant" w:hAnsi="SassoonCRInfant"/>
                <w:b/>
                <w:sz w:val="20"/>
                <w:szCs w:val="20"/>
                <w:u w:val="single"/>
              </w:rPr>
            </w:pPr>
            <w:r w:rsidRPr="00192F77">
              <w:rPr>
                <w:rFonts w:ascii="SassoonCRInfant" w:hAnsi="SassoonCRInfant"/>
                <w:b/>
                <w:sz w:val="20"/>
                <w:szCs w:val="20"/>
                <w:u w:val="single"/>
              </w:rPr>
              <w:t>Monday</w:t>
            </w:r>
          </w:p>
        </w:tc>
        <w:tc>
          <w:tcPr>
            <w:tcW w:w="1881" w:type="dxa"/>
          </w:tcPr>
          <w:p w14:paraId="633E934A" w14:textId="2BB9E769" w:rsidR="00B26F6A" w:rsidRPr="00192F77" w:rsidRDefault="00B26F6A" w:rsidP="00C84A50">
            <w:pPr>
              <w:jc w:val="center"/>
              <w:rPr>
                <w:rFonts w:ascii="SassoonCRInfant" w:hAnsi="SassoonCRInfant"/>
                <w:sz w:val="20"/>
                <w:szCs w:val="20"/>
              </w:rPr>
            </w:pPr>
            <w:r>
              <w:rPr>
                <w:rFonts w:ascii="SassoonCRInfant" w:hAnsi="SassoonCRInfant"/>
                <w:sz w:val="20"/>
                <w:szCs w:val="20"/>
              </w:rPr>
              <w:t xml:space="preserve">Use </w:t>
            </w:r>
            <w:proofErr w:type="spellStart"/>
            <w:r>
              <w:rPr>
                <w:rFonts w:ascii="SassoonCRInfant" w:hAnsi="SassoonCRInfant"/>
                <w:sz w:val="20"/>
                <w:szCs w:val="20"/>
              </w:rPr>
              <w:t>bbc</w:t>
            </w:r>
            <w:proofErr w:type="spellEnd"/>
            <w:r>
              <w:rPr>
                <w:rFonts w:ascii="SassoonCRInfant" w:hAnsi="SassoonCRInfant"/>
                <w:sz w:val="20"/>
                <w:szCs w:val="20"/>
              </w:rPr>
              <w:t xml:space="preserve"> bitesize and maths is fun to revise the properties of 2D shapes –</w:t>
            </w:r>
            <w:r w:rsidRPr="00FC0EE9">
              <w:rPr>
                <w:rFonts w:ascii="SassoonCRInfant" w:hAnsi="SassoonCRInfant"/>
                <w:b/>
                <w:bCs/>
                <w:sz w:val="20"/>
                <w:szCs w:val="20"/>
              </w:rPr>
              <w:t>triangles</w:t>
            </w:r>
          </w:p>
        </w:tc>
        <w:tc>
          <w:tcPr>
            <w:tcW w:w="1698" w:type="dxa"/>
            <w:vMerge w:val="restart"/>
          </w:tcPr>
          <w:p w14:paraId="1C2E6BF6" w14:textId="77777777" w:rsidR="00B26F6A" w:rsidRDefault="00B26F6A" w:rsidP="00C84A50">
            <w:pPr>
              <w:jc w:val="center"/>
              <w:rPr>
                <w:rFonts w:ascii="SassoonCRInfant" w:hAnsi="SassoonCRInfant"/>
                <w:sz w:val="20"/>
                <w:szCs w:val="20"/>
              </w:rPr>
            </w:pPr>
            <w:r w:rsidRPr="00192F77">
              <w:rPr>
                <w:rFonts w:ascii="SassoonCRInfant" w:hAnsi="SassoonCRInfant"/>
                <w:sz w:val="20"/>
                <w:szCs w:val="20"/>
              </w:rPr>
              <w:t>Bug club – read one of your allocated stories and complete the questions</w:t>
            </w:r>
          </w:p>
          <w:p w14:paraId="11A0A769" w14:textId="77777777" w:rsidR="00B26F6A" w:rsidRDefault="00B26F6A" w:rsidP="00C84A50">
            <w:pPr>
              <w:jc w:val="center"/>
              <w:rPr>
                <w:rFonts w:ascii="SassoonCRInfant" w:hAnsi="SassoonCRInfant"/>
                <w:sz w:val="20"/>
                <w:szCs w:val="20"/>
              </w:rPr>
            </w:pPr>
          </w:p>
          <w:p w14:paraId="4ACCD084" w14:textId="0C18C339" w:rsidR="00B26F6A" w:rsidRDefault="00B26F6A" w:rsidP="00C84A50">
            <w:pPr>
              <w:jc w:val="center"/>
              <w:rPr>
                <w:rFonts w:ascii="SassoonCRInfant" w:hAnsi="SassoonCRInfant"/>
                <w:sz w:val="20"/>
                <w:szCs w:val="20"/>
              </w:rPr>
            </w:pPr>
            <w:r>
              <w:rPr>
                <w:rFonts w:ascii="SassoonCRInfant" w:hAnsi="SassoonCRInfant"/>
                <w:sz w:val="20"/>
                <w:szCs w:val="20"/>
              </w:rPr>
              <w:t>PLEASE USE BUG CLUB – TEACHERS ARE CHECKING ACTIVITY LEVELS AND MONITORING HOW MUCH TIME YOU HAVE SPENT READING AND HOW MANY BOOKS ARE COMPLETED.</w:t>
            </w:r>
          </w:p>
          <w:p w14:paraId="2D060BE5" w14:textId="5C030DC8" w:rsidR="00B26F6A" w:rsidRDefault="00B26F6A" w:rsidP="00C84A50">
            <w:pPr>
              <w:jc w:val="center"/>
              <w:rPr>
                <w:rFonts w:ascii="SassoonCRInfant" w:hAnsi="SassoonCRInfant"/>
                <w:sz w:val="20"/>
                <w:szCs w:val="20"/>
              </w:rPr>
            </w:pPr>
          </w:p>
          <w:p w14:paraId="7C349755" w14:textId="2234BE7E" w:rsidR="00B26F6A" w:rsidRPr="00192F77" w:rsidRDefault="00B26F6A" w:rsidP="00C84A50">
            <w:pPr>
              <w:jc w:val="center"/>
              <w:rPr>
                <w:rFonts w:ascii="SassoonCRInfant" w:hAnsi="SassoonCRInfant"/>
                <w:sz w:val="20"/>
                <w:szCs w:val="20"/>
              </w:rPr>
            </w:pPr>
            <w:r>
              <w:rPr>
                <w:rFonts w:ascii="SassoonCRInfant" w:hAnsi="SassoonCRInfant"/>
                <w:sz w:val="20"/>
                <w:szCs w:val="20"/>
              </w:rPr>
              <w:t>If you do not have computer access, please make sure you are spending at least 20 minutes a day reading and log it in your reading diary to be checked.</w:t>
            </w:r>
          </w:p>
          <w:p w14:paraId="72A5594B" w14:textId="6ADC3982" w:rsidR="00B26F6A" w:rsidRPr="00192F77" w:rsidRDefault="00B26F6A" w:rsidP="00B536D3">
            <w:pPr>
              <w:jc w:val="center"/>
              <w:rPr>
                <w:rFonts w:ascii="SassoonCRInfant" w:hAnsi="SassoonCRInfant"/>
                <w:sz w:val="20"/>
                <w:szCs w:val="20"/>
              </w:rPr>
            </w:pPr>
            <w:r>
              <w:rPr>
                <w:rFonts w:ascii="SassoonCRInfant" w:hAnsi="SassoonCRInfant"/>
                <w:sz w:val="20"/>
                <w:szCs w:val="20"/>
              </w:rPr>
              <w:t xml:space="preserve"> </w:t>
            </w:r>
          </w:p>
        </w:tc>
        <w:tc>
          <w:tcPr>
            <w:tcW w:w="2821" w:type="dxa"/>
          </w:tcPr>
          <w:p w14:paraId="37764249" w14:textId="77777777" w:rsidR="00B26F6A" w:rsidRDefault="00AA262D" w:rsidP="00C84A50">
            <w:pPr>
              <w:jc w:val="center"/>
              <w:rPr>
                <w:rFonts w:ascii="SassoonCRInfant" w:hAnsi="SassoonCRInfant"/>
                <w:sz w:val="20"/>
                <w:szCs w:val="20"/>
              </w:rPr>
            </w:pPr>
            <w:r>
              <w:rPr>
                <w:rFonts w:ascii="SassoonCRInfant" w:hAnsi="SassoonCRInfant"/>
                <w:sz w:val="20"/>
                <w:szCs w:val="20"/>
              </w:rPr>
              <w:t>Type up your memories from Palfrey work from last week. Give it another read through and edit after you have typed to make sure that there are no mistakes in typing.</w:t>
            </w:r>
          </w:p>
          <w:p w14:paraId="0FCDF772" w14:textId="77777777" w:rsidR="00AA262D" w:rsidRDefault="00AA262D" w:rsidP="00C84A50">
            <w:pPr>
              <w:jc w:val="center"/>
              <w:rPr>
                <w:rFonts w:ascii="SassoonCRInfant" w:hAnsi="SassoonCRInfant"/>
                <w:sz w:val="20"/>
                <w:szCs w:val="20"/>
              </w:rPr>
            </w:pPr>
          </w:p>
          <w:p w14:paraId="4C5F832A" w14:textId="02A4C6F5" w:rsidR="00AA262D" w:rsidRPr="00192F77" w:rsidRDefault="00AA262D" w:rsidP="00C84A50">
            <w:pPr>
              <w:jc w:val="center"/>
              <w:rPr>
                <w:rFonts w:ascii="SassoonCRInfant" w:hAnsi="SassoonCRInfant"/>
                <w:sz w:val="20"/>
                <w:szCs w:val="20"/>
              </w:rPr>
            </w:pPr>
            <w:r>
              <w:rPr>
                <w:rFonts w:ascii="SassoonCRInfant" w:hAnsi="SassoonCRInfant"/>
                <w:sz w:val="20"/>
                <w:szCs w:val="20"/>
              </w:rPr>
              <w:t>Please remember that paragraphs should usually have more than one sentence in.</w:t>
            </w:r>
          </w:p>
        </w:tc>
        <w:tc>
          <w:tcPr>
            <w:tcW w:w="1439" w:type="dxa"/>
          </w:tcPr>
          <w:p w14:paraId="0737B1E9" w14:textId="77777777" w:rsidR="00B26F6A" w:rsidRPr="00192F77" w:rsidRDefault="00B26F6A" w:rsidP="00C84A50">
            <w:pPr>
              <w:jc w:val="center"/>
              <w:rPr>
                <w:rFonts w:ascii="SassoonCRInfant" w:hAnsi="SassoonCRInfant"/>
                <w:sz w:val="20"/>
                <w:szCs w:val="20"/>
              </w:rPr>
            </w:pPr>
            <w:r w:rsidRPr="00192F77">
              <w:rPr>
                <w:rFonts w:ascii="SassoonCRInfant" w:hAnsi="SassoonCRInfant"/>
                <w:sz w:val="20"/>
                <w:szCs w:val="20"/>
              </w:rPr>
              <w:t>Use a dictionary/online dictionary to find the word meanings</w:t>
            </w:r>
          </w:p>
        </w:tc>
        <w:tc>
          <w:tcPr>
            <w:tcW w:w="6321" w:type="dxa"/>
          </w:tcPr>
          <w:p w14:paraId="3E639169" w14:textId="77777777" w:rsidR="00553141" w:rsidRDefault="00AA262D" w:rsidP="00AA262D">
            <w:pPr>
              <w:spacing w:line="256" w:lineRule="auto"/>
              <w:rPr>
                <w:rFonts w:ascii="SassoonCRInfant" w:hAnsi="SassoonCRInfant"/>
                <w:sz w:val="20"/>
                <w:szCs w:val="20"/>
              </w:rPr>
            </w:pPr>
            <w:r>
              <w:rPr>
                <w:rFonts w:ascii="SassoonCRInfant" w:hAnsi="SassoonCRInfant"/>
                <w:sz w:val="20"/>
                <w:szCs w:val="20"/>
              </w:rPr>
              <w:t>Use BBC bitesize to revise our ‘Will you ever see the water you drink again?’ topic from the start of the year. What can you remember about the topic before you begin – what can you add to it. Choose a way to display your revision (poster/</w:t>
            </w:r>
            <w:proofErr w:type="spellStart"/>
            <w:r>
              <w:rPr>
                <w:rFonts w:ascii="SassoonCRInfant" w:hAnsi="SassoonCRInfant"/>
                <w:sz w:val="20"/>
                <w:szCs w:val="20"/>
              </w:rPr>
              <w:t>powerpoint</w:t>
            </w:r>
            <w:proofErr w:type="spellEnd"/>
            <w:r>
              <w:rPr>
                <w:rFonts w:ascii="SassoonCRInfant" w:hAnsi="SassoonCRInfant"/>
                <w:sz w:val="20"/>
                <w:szCs w:val="20"/>
              </w:rPr>
              <w:t xml:space="preserve"> etc). What three facts have you learnt about water that you did not know before.</w:t>
            </w:r>
          </w:p>
          <w:p w14:paraId="5FE6CF7A" w14:textId="77777777" w:rsidR="00AA262D" w:rsidRDefault="00AA262D" w:rsidP="00AA262D">
            <w:pPr>
              <w:spacing w:line="256" w:lineRule="auto"/>
              <w:rPr>
                <w:rFonts w:ascii="SassoonCRInfant" w:hAnsi="SassoonCRInfant"/>
                <w:sz w:val="20"/>
                <w:szCs w:val="20"/>
              </w:rPr>
            </w:pPr>
          </w:p>
          <w:p w14:paraId="53B363CB" w14:textId="61CD6FD4" w:rsidR="00AA262D" w:rsidRPr="00AA262D" w:rsidRDefault="00AA262D" w:rsidP="00AA262D">
            <w:pPr>
              <w:spacing w:line="256" w:lineRule="auto"/>
              <w:rPr>
                <w:rFonts w:ascii="SassoonCRInfant" w:hAnsi="SassoonCRInfant"/>
                <w:sz w:val="20"/>
                <w:szCs w:val="20"/>
              </w:rPr>
            </w:pPr>
            <w:r>
              <w:rPr>
                <w:rFonts w:ascii="SassoonCRInfant" w:hAnsi="SassoonCRInfant"/>
                <w:sz w:val="20"/>
                <w:szCs w:val="20"/>
              </w:rPr>
              <w:t>There are current issues with the supply of water in this country. What has happened? What can you do to help?</w:t>
            </w:r>
          </w:p>
        </w:tc>
      </w:tr>
      <w:tr w:rsidR="00B26F6A" w:rsidRPr="00192F77" w14:paraId="2693CFB7" w14:textId="77777777" w:rsidTr="00402578">
        <w:trPr>
          <w:trHeight w:val="1230"/>
        </w:trPr>
        <w:tc>
          <w:tcPr>
            <w:tcW w:w="1228" w:type="dxa"/>
          </w:tcPr>
          <w:p w14:paraId="6E5BF1E2" w14:textId="77777777" w:rsidR="00B26F6A" w:rsidRPr="00192F77" w:rsidRDefault="00B26F6A" w:rsidP="00C84A50">
            <w:pPr>
              <w:jc w:val="center"/>
              <w:rPr>
                <w:rFonts w:ascii="SassoonCRInfant" w:hAnsi="SassoonCRInfant"/>
                <w:b/>
                <w:sz w:val="20"/>
                <w:szCs w:val="20"/>
                <w:u w:val="single"/>
              </w:rPr>
            </w:pPr>
            <w:r w:rsidRPr="00192F77">
              <w:rPr>
                <w:rFonts w:ascii="SassoonCRInfant" w:hAnsi="SassoonCRInfant"/>
                <w:b/>
                <w:sz w:val="20"/>
                <w:szCs w:val="20"/>
                <w:u w:val="single"/>
              </w:rPr>
              <w:t>Tuesday</w:t>
            </w:r>
          </w:p>
        </w:tc>
        <w:tc>
          <w:tcPr>
            <w:tcW w:w="1881" w:type="dxa"/>
          </w:tcPr>
          <w:p w14:paraId="585B4C48" w14:textId="5A198B15" w:rsidR="00B26F6A" w:rsidRPr="00192F77" w:rsidRDefault="00B26F6A" w:rsidP="00C84A50">
            <w:pPr>
              <w:jc w:val="center"/>
              <w:rPr>
                <w:rFonts w:ascii="SassoonCRInfant" w:hAnsi="SassoonCRInfant"/>
                <w:sz w:val="20"/>
                <w:szCs w:val="20"/>
              </w:rPr>
            </w:pPr>
            <w:r>
              <w:rPr>
                <w:rFonts w:ascii="SassoonCRInfant" w:hAnsi="SassoonCRInfant"/>
                <w:sz w:val="20"/>
                <w:szCs w:val="20"/>
              </w:rPr>
              <w:t xml:space="preserve">Use </w:t>
            </w:r>
            <w:proofErr w:type="spellStart"/>
            <w:r>
              <w:rPr>
                <w:rFonts w:ascii="SassoonCRInfant" w:hAnsi="SassoonCRInfant"/>
                <w:sz w:val="20"/>
                <w:szCs w:val="20"/>
              </w:rPr>
              <w:t>bbc</w:t>
            </w:r>
            <w:proofErr w:type="spellEnd"/>
            <w:r>
              <w:rPr>
                <w:rFonts w:ascii="SassoonCRInfant" w:hAnsi="SassoonCRInfant"/>
                <w:sz w:val="20"/>
                <w:szCs w:val="20"/>
              </w:rPr>
              <w:t xml:space="preserve"> bitesize and maths is fun to revise the properties of </w:t>
            </w:r>
            <w:r w:rsidR="00AA262D">
              <w:rPr>
                <w:rFonts w:ascii="SassoonCRInfant" w:hAnsi="SassoonCRInfant"/>
                <w:sz w:val="20"/>
                <w:szCs w:val="20"/>
              </w:rPr>
              <w:t>3</w:t>
            </w:r>
            <w:r>
              <w:rPr>
                <w:rFonts w:ascii="SassoonCRInfant" w:hAnsi="SassoonCRInfant"/>
                <w:sz w:val="20"/>
                <w:szCs w:val="20"/>
              </w:rPr>
              <w:t>D shapes</w:t>
            </w:r>
          </w:p>
        </w:tc>
        <w:tc>
          <w:tcPr>
            <w:tcW w:w="1698" w:type="dxa"/>
            <w:vMerge/>
          </w:tcPr>
          <w:p w14:paraId="418A56A0" w14:textId="2551B656" w:rsidR="00B26F6A" w:rsidRPr="00192F77" w:rsidRDefault="00B26F6A" w:rsidP="00B536D3">
            <w:pPr>
              <w:jc w:val="center"/>
              <w:rPr>
                <w:rFonts w:ascii="SassoonCRInfant" w:hAnsi="SassoonCRInfant"/>
                <w:sz w:val="20"/>
                <w:szCs w:val="20"/>
              </w:rPr>
            </w:pPr>
          </w:p>
        </w:tc>
        <w:tc>
          <w:tcPr>
            <w:tcW w:w="2821" w:type="dxa"/>
          </w:tcPr>
          <w:p w14:paraId="66E0B931" w14:textId="30258A90" w:rsidR="00B26F6A" w:rsidRDefault="00A8445F" w:rsidP="00A8445F">
            <w:pPr>
              <w:jc w:val="center"/>
              <w:rPr>
                <w:rFonts w:ascii="SassoonCRInfant" w:hAnsi="SassoonCRInfant"/>
                <w:sz w:val="20"/>
                <w:szCs w:val="20"/>
              </w:rPr>
            </w:pPr>
            <w:r>
              <w:rPr>
                <w:rFonts w:ascii="SassoonCRInfant" w:hAnsi="SassoonCRInfant"/>
                <w:sz w:val="20"/>
                <w:szCs w:val="20"/>
              </w:rPr>
              <w:t>Add a paragraph about two of your friends (you can do more if you like).</w:t>
            </w:r>
          </w:p>
          <w:p w14:paraId="2BFA5760" w14:textId="77777777" w:rsidR="00A8445F" w:rsidRDefault="00A8445F" w:rsidP="00FF76C7">
            <w:pPr>
              <w:jc w:val="center"/>
              <w:rPr>
                <w:rFonts w:ascii="SassoonCRInfant" w:hAnsi="SassoonCRInfant"/>
                <w:sz w:val="20"/>
                <w:szCs w:val="20"/>
              </w:rPr>
            </w:pPr>
          </w:p>
          <w:p w14:paraId="1C7EE9B4" w14:textId="77777777" w:rsidR="00A8445F" w:rsidRDefault="00A8445F" w:rsidP="00FF76C7">
            <w:pPr>
              <w:jc w:val="center"/>
              <w:rPr>
                <w:rFonts w:ascii="SassoonCRInfant" w:hAnsi="SassoonCRInfant"/>
                <w:sz w:val="20"/>
                <w:szCs w:val="20"/>
              </w:rPr>
            </w:pPr>
            <w:r>
              <w:rPr>
                <w:rFonts w:ascii="SassoonCRInfant" w:hAnsi="SassoonCRInfant"/>
                <w:sz w:val="20"/>
                <w:szCs w:val="20"/>
              </w:rPr>
              <w:t>Share what you like and appreciate about them. Give one important memory about them that you do not want to forget.</w:t>
            </w:r>
          </w:p>
          <w:p w14:paraId="47FCBE76" w14:textId="77777777" w:rsidR="00A8445F" w:rsidRDefault="00A8445F" w:rsidP="00FF76C7">
            <w:pPr>
              <w:jc w:val="center"/>
              <w:rPr>
                <w:rFonts w:ascii="SassoonCRInfant" w:hAnsi="SassoonCRInfant"/>
                <w:sz w:val="20"/>
                <w:szCs w:val="20"/>
              </w:rPr>
            </w:pPr>
          </w:p>
          <w:p w14:paraId="2DF1FA12" w14:textId="071AF494" w:rsidR="00A8445F" w:rsidRPr="00192F77" w:rsidRDefault="00A8445F" w:rsidP="00FF76C7">
            <w:pPr>
              <w:jc w:val="center"/>
              <w:rPr>
                <w:rFonts w:ascii="SassoonCRInfant" w:hAnsi="SassoonCRInfant"/>
                <w:sz w:val="20"/>
                <w:szCs w:val="20"/>
              </w:rPr>
            </w:pPr>
            <w:r>
              <w:rPr>
                <w:rFonts w:ascii="SassoonCRInfant" w:hAnsi="SassoonCRInfant"/>
                <w:sz w:val="20"/>
                <w:szCs w:val="20"/>
              </w:rPr>
              <w:t>If you could let them know one thing, what would it be?</w:t>
            </w:r>
          </w:p>
        </w:tc>
        <w:tc>
          <w:tcPr>
            <w:tcW w:w="1439" w:type="dxa"/>
          </w:tcPr>
          <w:p w14:paraId="371350E4" w14:textId="458A364A" w:rsidR="00B26F6A" w:rsidRPr="00192F77" w:rsidRDefault="00B26F6A" w:rsidP="00C84A50">
            <w:pPr>
              <w:jc w:val="center"/>
              <w:rPr>
                <w:rFonts w:ascii="SassoonCRInfant" w:hAnsi="SassoonCRInfant"/>
                <w:sz w:val="20"/>
                <w:szCs w:val="20"/>
              </w:rPr>
            </w:pPr>
            <w:r w:rsidRPr="00192F77">
              <w:rPr>
                <w:rFonts w:ascii="SassoonCRInfant" w:hAnsi="SassoonCRInfant"/>
                <w:sz w:val="20"/>
                <w:szCs w:val="20"/>
              </w:rPr>
              <w:t xml:space="preserve">Look Say Cover Write </w:t>
            </w:r>
            <w:proofErr w:type="gramStart"/>
            <w:r w:rsidRPr="00192F77">
              <w:rPr>
                <w:rFonts w:ascii="SassoonCRInfant" w:hAnsi="SassoonCRInfant"/>
                <w:sz w:val="20"/>
                <w:szCs w:val="20"/>
              </w:rPr>
              <w:t>Check  Week</w:t>
            </w:r>
            <w:proofErr w:type="gramEnd"/>
            <w:r w:rsidRPr="00192F77">
              <w:rPr>
                <w:rFonts w:ascii="SassoonCRInfant" w:hAnsi="SassoonCRInfant"/>
                <w:sz w:val="20"/>
                <w:szCs w:val="20"/>
              </w:rPr>
              <w:t xml:space="preserve"> </w:t>
            </w:r>
            <w:r w:rsidR="00AA262D">
              <w:rPr>
                <w:rFonts w:ascii="SassoonCRInfant" w:hAnsi="SassoonCRInfant"/>
                <w:sz w:val="20"/>
                <w:szCs w:val="20"/>
              </w:rPr>
              <w:t>2</w:t>
            </w:r>
          </w:p>
        </w:tc>
        <w:tc>
          <w:tcPr>
            <w:tcW w:w="6321" w:type="dxa"/>
          </w:tcPr>
          <w:p w14:paraId="3176E167" w14:textId="0D6D39DC" w:rsidR="00AA262D" w:rsidRDefault="00AA262D" w:rsidP="00AA262D">
            <w:pPr>
              <w:spacing w:line="256" w:lineRule="auto"/>
              <w:rPr>
                <w:rFonts w:ascii="SassoonCRInfant" w:hAnsi="SassoonCRInfant"/>
                <w:sz w:val="20"/>
                <w:szCs w:val="20"/>
              </w:rPr>
            </w:pPr>
            <w:r>
              <w:rPr>
                <w:rFonts w:ascii="SassoonCRInfant" w:hAnsi="SassoonCRInfant"/>
                <w:sz w:val="20"/>
                <w:szCs w:val="20"/>
              </w:rPr>
              <w:t>Use BBC bitesize to revise our ‘</w:t>
            </w:r>
            <w:r>
              <w:rPr>
                <w:rFonts w:ascii="SassoonCRInfant" w:hAnsi="SassoonCRInfant"/>
                <w:sz w:val="20"/>
                <w:szCs w:val="20"/>
              </w:rPr>
              <w:t>Maya</w:t>
            </w:r>
            <w:r>
              <w:rPr>
                <w:rFonts w:ascii="SassoonCRInfant" w:hAnsi="SassoonCRInfant"/>
                <w:sz w:val="20"/>
                <w:szCs w:val="20"/>
              </w:rPr>
              <w:t>’ topic. What can you remember about the topic before you begin – what can you add to it. Choose a way to display your revision (poster/</w:t>
            </w:r>
            <w:proofErr w:type="spellStart"/>
            <w:r>
              <w:rPr>
                <w:rFonts w:ascii="SassoonCRInfant" w:hAnsi="SassoonCRInfant"/>
                <w:sz w:val="20"/>
                <w:szCs w:val="20"/>
              </w:rPr>
              <w:t>powerpoint</w:t>
            </w:r>
            <w:proofErr w:type="spellEnd"/>
            <w:r>
              <w:rPr>
                <w:rFonts w:ascii="SassoonCRInfant" w:hAnsi="SassoonCRInfant"/>
                <w:sz w:val="20"/>
                <w:szCs w:val="20"/>
              </w:rPr>
              <w:t xml:space="preserve"> etc). What three facts have you learnt about </w:t>
            </w:r>
            <w:r>
              <w:rPr>
                <w:rFonts w:ascii="SassoonCRInfant" w:hAnsi="SassoonCRInfant"/>
                <w:sz w:val="20"/>
                <w:szCs w:val="20"/>
              </w:rPr>
              <w:t>the Maya</w:t>
            </w:r>
            <w:r>
              <w:rPr>
                <w:rFonts w:ascii="SassoonCRInfant" w:hAnsi="SassoonCRInfant"/>
                <w:sz w:val="20"/>
                <w:szCs w:val="20"/>
              </w:rPr>
              <w:t xml:space="preserve"> that you did not know before.</w:t>
            </w:r>
          </w:p>
          <w:p w14:paraId="630173F4" w14:textId="77777777" w:rsidR="00B26F6A" w:rsidRDefault="00B26F6A" w:rsidP="00AA262D">
            <w:pPr>
              <w:spacing w:line="256" w:lineRule="auto"/>
              <w:jc w:val="both"/>
              <w:rPr>
                <w:rFonts w:ascii="SassoonCRInfant" w:hAnsi="SassoonCRInfant"/>
                <w:sz w:val="20"/>
                <w:szCs w:val="20"/>
              </w:rPr>
            </w:pPr>
          </w:p>
          <w:p w14:paraId="7B13182F" w14:textId="0074670E" w:rsidR="00AA262D" w:rsidRPr="00AA262D" w:rsidRDefault="00AA262D" w:rsidP="00AA262D">
            <w:pPr>
              <w:spacing w:line="256" w:lineRule="auto"/>
              <w:jc w:val="both"/>
              <w:rPr>
                <w:rFonts w:ascii="SassoonCRInfant" w:hAnsi="SassoonCRInfant"/>
                <w:sz w:val="20"/>
                <w:szCs w:val="20"/>
              </w:rPr>
            </w:pPr>
            <w:r>
              <w:rPr>
                <w:rFonts w:ascii="SassoonCRInfant" w:hAnsi="SassoonCRInfant"/>
                <w:sz w:val="20"/>
                <w:szCs w:val="20"/>
              </w:rPr>
              <w:t xml:space="preserve">If you have Disney+, there is a documentary about the discovery of a new Maya settlement which is </w:t>
            </w:r>
            <w:proofErr w:type="gramStart"/>
            <w:r>
              <w:rPr>
                <w:rFonts w:ascii="SassoonCRInfant" w:hAnsi="SassoonCRInfant"/>
                <w:sz w:val="20"/>
                <w:szCs w:val="20"/>
              </w:rPr>
              <w:t>really interesting</w:t>
            </w:r>
            <w:proofErr w:type="gramEnd"/>
            <w:r>
              <w:rPr>
                <w:rFonts w:ascii="SassoonCRInfant" w:hAnsi="SassoonCRInfant"/>
                <w:sz w:val="20"/>
                <w:szCs w:val="20"/>
              </w:rPr>
              <w:t xml:space="preserve">. It shows you about how the </w:t>
            </w:r>
            <w:proofErr w:type="spellStart"/>
            <w:r>
              <w:rPr>
                <w:rFonts w:ascii="SassoonCRInfant" w:hAnsi="SassoonCRInfant"/>
                <w:sz w:val="20"/>
                <w:szCs w:val="20"/>
              </w:rPr>
              <w:t>archeologists</w:t>
            </w:r>
            <w:proofErr w:type="spellEnd"/>
            <w:r>
              <w:rPr>
                <w:rFonts w:ascii="SassoonCRInfant" w:hAnsi="SassoonCRInfant"/>
                <w:sz w:val="20"/>
                <w:szCs w:val="20"/>
              </w:rPr>
              <w:t xml:space="preserve"> work and what they have found out about the Maya from this new site.</w:t>
            </w:r>
          </w:p>
        </w:tc>
      </w:tr>
      <w:tr w:rsidR="00B26F6A" w:rsidRPr="00192F77" w14:paraId="4710FC9F" w14:textId="77777777" w:rsidTr="00402578">
        <w:trPr>
          <w:trHeight w:val="1302"/>
        </w:trPr>
        <w:tc>
          <w:tcPr>
            <w:tcW w:w="1228" w:type="dxa"/>
          </w:tcPr>
          <w:p w14:paraId="0F947713" w14:textId="77777777" w:rsidR="00B26F6A" w:rsidRPr="00192F77" w:rsidRDefault="00B26F6A" w:rsidP="00C84A50">
            <w:pPr>
              <w:jc w:val="center"/>
              <w:rPr>
                <w:rFonts w:ascii="SassoonCRInfant" w:hAnsi="SassoonCRInfant"/>
                <w:b/>
                <w:sz w:val="20"/>
                <w:szCs w:val="20"/>
                <w:u w:val="single"/>
              </w:rPr>
            </w:pPr>
            <w:r w:rsidRPr="00192F77">
              <w:rPr>
                <w:rFonts w:ascii="SassoonCRInfant" w:hAnsi="SassoonCRInfant"/>
                <w:b/>
                <w:sz w:val="20"/>
                <w:szCs w:val="20"/>
                <w:u w:val="single"/>
              </w:rPr>
              <w:t>Wednesday</w:t>
            </w:r>
          </w:p>
        </w:tc>
        <w:tc>
          <w:tcPr>
            <w:tcW w:w="1881" w:type="dxa"/>
          </w:tcPr>
          <w:p w14:paraId="4DA8D457" w14:textId="426C029E" w:rsidR="00B26F6A" w:rsidRPr="00192F77" w:rsidRDefault="00B26F6A" w:rsidP="00C84A50">
            <w:pPr>
              <w:jc w:val="center"/>
              <w:rPr>
                <w:rFonts w:ascii="SassoonCRInfant" w:hAnsi="SassoonCRInfant"/>
                <w:sz w:val="20"/>
                <w:szCs w:val="20"/>
              </w:rPr>
            </w:pPr>
            <w:r>
              <w:rPr>
                <w:rFonts w:ascii="SassoonCRInfant" w:hAnsi="SassoonCRInfant"/>
                <w:sz w:val="20"/>
                <w:szCs w:val="20"/>
              </w:rPr>
              <w:t xml:space="preserve">Use </w:t>
            </w:r>
            <w:proofErr w:type="spellStart"/>
            <w:r>
              <w:rPr>
                <w:rFonts w:ascii="SassoonCRInfant" w:hAnsi="SassoonCRInfant"/>
                <w:sz w:val="20"/>
                <w:szCs w:val="20"/>
              </w:rPr>
              <w:t>bbc</w:t>
            </w:r>
            <w:proofErr w:type="spellEnd"/>
            <w:r>
              <w:rPr>
                <w:rFonts w:ascii="SassoonCRInfant" w:hAnsi="SassoonCRInfant"/>
                <w:sz w:val="20"/>
                <w:szCs w:val="20"/>
              </w:rPr>
              <w:t xml:space="preserve"> bitesize and maths is fun to revise the properties of </w:t>
            </w:r>
            <w:r w:rsidR="00AA262D">
              <w:rPr>
                <w:rFonts w:ascii="SassoonCRInfant" w:hAnsi="SassoonCRInfant"/>
                <w:sz w:val="20"/>
                <w:szCs w:val="20"/>
              </w:rPr>
              <w:t>3</w:t>
            </w:r>
            <w:r>
              <w:rPr>
                <w:rFonts w:ascii="SassoonCRInfant" w:hAnsi="SassoonCRInfant"/>
                <w:sz w:val="20"/>
                <w:szCs w:val="20"/>
              </w:rPr>
              <w:t>D shapes</w:t>
            </w:r>
          </w:p>
        </w:tc>
        <w:tc>
          <w:tcPr>
            <w:tcW w:w="1698" w:type="dxa"/>
            <w:vMerge/>
          </w:tcPr>
          <w:p w14:paraId="60E6EF89" w14:textId="489E082C" w:rsidR="00B26F6A" w:rsidRPr="00192F77" w:rsidRDefault="00B26F6A" w:rsidP="00B536D3">
            <w:pPr>
              <w:jc w:val="center"/>
              <w:rPr>
                <w:rFonts w:ascii="SassoonCRInfant" w:hAnsi="SassoonCRInfant"/>
                <w:sz w:val="20"/>
                <w:szCs w:val="20"/>
              </w:rPr>
            </w:pPr>
          </w:p>
        </w:tc>
        <w:tc>
          <w:tcPr>
            <w:tcW w:w="2821" w:type="dxa"/>
          </w:tcPr>
          <w:p w14:paraId="00907D71" w14:textId="41C28892" w:rsidR="00B26F6A" w:rsidRDefault="00A8445F" w:rsidP="00B26F6A">
            <w:pPr>
              <w:jc w:val="center"/>
              <w:rPr>
                <w:rFonts w:ascii="SassoonCRInfant" w:hAnsi="SassoonCRInfant"/>
                <w:sz w:val="20"/>
                <w:szCs w:val="20"/>
              </w:rPr>
            </w:pPr>
            <w:r>
              <w:rPr>
                <w:rFonts w:ascii="SassoonCRInfant" w:hAnsi="SassoonCRInfant"/>
                <w:sz w:val="20"/>
                <w:szCs w:val="20"/>
              </w:rPr>
              <w:t xml:space="preserve">Start to put together a list of questions or concerns that you have about transitioning to secondary school. </w:t>
            </w:r>
          </w:p>
          <w:p w14:paraId="5EFE1936" w14:textId="743EC259" w:rsidR="00A8445F" w:rsidRDefault="00A8445F" w:rsidP="00A8445F">
            <w:pPr>
              <w:rPr>
                <w:rFonts w:ascii="SassoonCRInfant" w:hAnsi="SassoonCRInfant"/>
                <w:sz w:val="20"/>
                <w:szCs w:val="20"/>
              </w:rPr>
            </w:pPr>
          </w:p>
          <w:p w14:paraId="1680441F" w14:textId="69C14796" w:rsidR="00B26F6A" w:rsidRPr="00192F77" w:rsidRDefault="00B26F6A" w:rsidP="00B26F6A">
            <w:pPr>
              <w:jc w:val="center"/>
              <w:rPr>
                <w:rFonts w:ascii="SassoonCRInfant" w:hAnsi="SassoonCRInfant"/>
                <w:sz w:val="20"/>
                <w:szCs w:val="20"/>
              </w:rPr>
            </w:pPr>
          </w:p>
        </w:tc>
        <w:tc>
          <w:tcPr>
            <w:tcW w:w="1439" w:type="dxa"/>
          </w:tcPr>
          <w:p w14:paraId="51C21B93" w14:textId="6D1C2D88" w:rsidR="00B26F6A" w:rsidRPr="00192F77" w:rsidRDefault="00B26F6A" w:rsidP="00C84A50">
            <w:pPr>
              <w:jc w:val="center"/>
              <w:rPr>
                <w:rFonts w:ascii="SassoonCRInfant" w:hAnsi="SassoonCRInfant"/>
                <w:sz w:val="20"/>
                <w:szCs w:val="20"/>
              </w:rPr>
            </w:pPr>
            <w:r w:rsidRPr="00192F77">
              <w:rPr>
                <w:rFonts w:ascii="SassoonCRInfant" w:hAnsi="SassoonCRInfant"/>
                <w:sz w:val="20"/>
                <w:szCs w:val="20"/>
              </w:rPr>
              <w:t xml:space="preserve">Look Say Cover Write </w:t>
            </w:r>
            <w:proofErr w:type="gramStart"/>
            <w:r w:rsidRPr="00192F77">
              <w:rPr>
                <w:rFonts w:ascii="SassoonCRInfant" w:hAnsi="SassoonCRInfant"/>
                <w:sz w:val="20"/>
                <w:szCs w:val="20"/>
              </w:rPr>
              <w:t>Check  Week</w:t>
            </w:r>
            <w:proofErr w:type="gramEnd"/>
            <w:r w:rsidRPr="00192F77">
              <w:rPr>
                <w:rFonts w:ascii="SassoonCRInfant" w:hAnsi="SassoonCRInfant"/>
                <w:sz w:val="20"/>
                <w:szCs w:val="20"/>
              </w:rPr>
              <w:t xml:space="preserve"> </w:t>
            </w:r>
            <w:r w:rsidR="00AA262D">
              <w:rPr>
                <w:rFonts w:ascii="SassoonCRInfant" w:hAnsi="SassoonCRInfant"/>
                <w:sz w:val="20"/>
                <w:szCs w:val="20"/>
              </w:rPr>
              <w:t>2</w:t>
            </w:r>
          </w:p>
        </w:tc>
        <w:tc>
          <w:tcPr>
            <w:tcW w:w="6321" w:type="dxa"/>
          </w:tcPr>
          <w:p w14:paraId="1CD34A79" w14:textId="645CDA0C" w:rsidR="00402578" w:rsidRDefault="00402578" w:rsidP="00402578">
            <w:pPr>
              <w:spacing w:line="256" w:lineRule="auto"/>
              <w:rPr>
                <w:rFonts w:ascii="SassoonCRInfant" w:hAnsi="SassoonCRInfant"/>
                <w:sz w:val="20"/>
                <w:szCs w:val="20"/>
              </w:rPr>
            </w:pPr>
            <w:r>
              <w:rPr>
                <w:rFonts w:ascii="SassoonCRInfant" w:hAnsi="SassoonCRInfant"/>
                <w:sz w:val="20"/>
                <w:szCs w:val="20"/>
              </w:rPr>
              <w:t>Use BBC bitesize to revise our ‘</w:t>
            </w:r>
            <w:r>
              <w:rPr>
                <w:rFonts w:ascii="SassoonCRInfant" w:hAnsi="SassoonCRInfant"/>
                <w:sz w:val="20"/>
                <w:szCs w:val="20"/>
              </w:rPr>
              <w:t>Viking</w:t>
            </w:r>
            <w:r>
              <w:rPr>
                <w:rFonts w:ascii="SassoonCRInfant" w:hAnsi="SassoonCRInfant"/>
                <w:sz w:val="20"/>
                <w:szCs w:val="20"/>
              </w:rPr>
              <w:t>’ topic. What can you remember about the topic before you begin – what can you add to it. Choose a way to display your revision (poster/</w:t>
            </w:r>
            <w:proofErr w:type="spellStart"/>
            <w:r>
              <w:rPr>
                <w:rFonts w:ascii="SassoonCRInfant" w:hAnsi="SassoonCRInfant"/>
                <w:sz w:val="20"/>
                <w:szCs w:val="20"/>
              </w:rPr>
              <w:t>powerpoint</w:t>
            </w:r>
            <w:proofErr w:type="spellEnd"/>
            <w:r>
              <w:rPr>
                <w:rFonts w:ascii="SassoonCRInfant" w:hAnsi="SassoonCRInfant"/>
                <w:sz w:val="20"/>
                <w:szCs w:val="20"/>
              </w:rPr>
              <w:t xml:space="preserve"> etc). What three facts have you learnt about the </w:t>
            </w:r>
            <w:r>
              <w:rPr>
                <w:rFonts w:ascii="SassoonCRInfant" w:hAnsi="SassoonCRInfant"/>
                <w:sz w:val="20"/>
                <w:szCs w:val="20"/>
              </w:rPr>
              <w:t>Vikings</w:t>
            </w:r>
            <w:r>
              <w:rPr>
                <w:rFonts w:ascii="SassoonCRInfant" w:hAnsi="SassoonCRInfant"/>
                <w:sz w:val="20"/>
                <w:szCs w:val="20"/>
              </w:rPr>
              <w:t xml:space="preserve"> that you did not know before.</w:t>
            </w:r>
          </w:p>
          <w:p w14:paraId="70DCCB23" w14:textId="77777777" w:rsidR="00402578" w:rsidRDefault="00402578" w:rsidP="00402578">
            <w:pPr>
              <w:spacing w:line="256" w:lineRule="auto"/>
              <w:jc w:val="both"/>
              <w:rPr>
                <w:rFonts w:ascii="SassoonCRInfant" w:hAnsi="SassoonCRInfant"/>
                <w:sz w:val="20"/>
                <w:szCs w:val="20"/>
              </w:rPr>
            </w:pPr>
          </w:p>
          <w:p w14:paraId="1EA8A6BA" w14:textId="2CC5569F" w:rsidR="00B26F6A" w:rsidRPr="00AA262D" w:rsidRDefault="00B26F6A" w:rsidP="00402578">
            <w:pPr>
              <w:spacing w:line="256" w:lineRule="auto"/>
              <w:rPr>
                <w:rFonts w:ascii="SassoonCRInfant" w:hAnsi="SassoonCRInfant"/>
                <w:sz w:val="20"/>
                <w:szCs w:val="20"/>
              </w:rPr>
            </w:pPr>
          </w:p>
        </w:tc>
      </w:tr>
      <w:tr w:rsidR="00B26F6A" w:rsidRPr="00192F77" w14:paraId="42EEC276" w14:textId="77777777" w:rsidTr="00402578">
        <w:trPr>
          <w:trHeight w:val="1230"/>
        </w:trPr>
        <w:tc>
          <w:tcPr>
            <w:tcW w:w="1228" w:type="dxa"/>
          </w:tcPr>
          <w:p w14:paraId="71B82B70" w14:textId="77777777" w:rsidR="00B26F6A" w:rsidRPr="00192F77" w:rsidRDefault="00B26F6A" w:rsidP="00C84A50">
            <w:pPr>
              <w:jc w:val="center"/>
              <w:rPr>
                <w:rFonts w:ascii="SassoonCRInfant" w:hAnsi="SassoonCRInfant"/>
                <w:b/>
                <w:sz w:val="20"/>
                <w:szCs w:val="20"/>
                <w:u w:val="single"/>
              </w:rPr>
            </w:pPr>
            <w:r w:rsidRPr="00192F77">
              <w:rPr>
                <w:rFonts w:ascii="SassoonCRInfant" w:hAnsi="SassoonCRInfant"/>
                <w:b/>
                <w:sz w:val="20"/>
                <w:szCs w:val="20"/>
                <w:u w:val="single"/>
              </w:rPr>
              <w:t>Thursday</w:t>
            </w:r>
          </w:p>
        </w:tc>
        <w:tc>
          <w:tcPr>
            <w:tcW w:w="1881" w:type="dxa"/>
          </w:tcPr>
          <w:p w14:paraId="4167530F" w14:textId="7F16F86F" w:rsidR="00B26F6A" w:rsidRPr="00192F77" w:rsidRDefault="00B26F6A" w:rsidP="00C84A50">
            <w:pPr>
              <w:jc w:val="center"/>
              <w:rPr>
                <w:rFonts w:ascii="SassoonCRInfant" w:hAnsi="SassoonCRInfant"/>
                <w:sz w:val="20"/>
                <w:szCs w:val="20"/>
              </w:rPr>
            </w:pPr>
            <w:r>
              <w:rPr>
                <w:rFonts w:ascii="SassoonCRInfant" w:hAnsi="SassoonCRInfant"/>
                <w:sz w:val="20"/>
                <w:szCs w:val="20"/>
              </w:rPr>
              <w:t xml:space="preserve">Use </w:t>
            </w:r>
            <w:proofErr w:type="spellStart"/>
            <w:r>
              <w:rPr>
                <w:rFonts w:ascii="SassoonCRInfant" w:hAnsi="SassoonCRInfant"/>
                <w:sz w:val="20"/>
                <w:szCs w:val="20"/>
              </w:rPr>
              <w:t>bbc</w:t>
            </w:r>
            <w:proofErr w:type="spellEnd"/>
            <w:r>
              <w:rPr>
                <w:rFonts w:ascii="SassoonCRInfant" w:hAnsi="SassoonCRInfant"/>
                <w:sz w:val="20"/>
                <w:szCs w:val="20"/>
              </w:rPr>
              <w:t xml:space="preserve"> bitesize and maths is fun to revise the properties of </w:t>
            </w:r>
            <w:r w:rsidR="00AA262D">
              <w:rPr>
                <w:rFonts w:ascii="SassoonCRInfant" w:hAnsi="SassoonCRInfant"/>
                <w:sz w:val="20"/>
                <w:szCs w:val="20"/>
              </w:rPr>
              <w:t>3</w:t>
            </w:r>
            <w:r>
              <w:rPr>
                <w:rFonts w:ascii="SassoonCRInfant" w:hAnsi="SassoonCRInfant"/>
                <w:sz w:val="20"/>
                <w:szCs w:val="20"/>
              </w:rPr>
              <w:t xml:space="preserve">D shapes – </w:t>
            </w:r>
            <w:r w:rsidR="00AA262D">
              <w:rPr>
                <w:rFonts w:ascii="SassoonCRInfant" w:hAnsi="SassoonCRInfant"/>
                <w:b/>
                <w:bCs/>
                <w:sz w:val="20"/>
                <w:szCs w:val="20"/>
              </w:rPr>
              <w:t>nets</w:t>
            </w:r>
          </w:p>
        </w:tc>
        <w:tc>
          <w:tcPr>
            <w:tcW w:w="1698" w:type="dxa"/>
            <w:vMerge/>
          </w:tcPr>
          <w:p w14:paraId="33EA4B87" w14:textId="6E9863D5" w:rsidR="00B26F6A" w:rsidRPr="00192F77" w:rsidRDefault="00B26F6A" w:rsidP="004015A9">
            <w:pPr>
              <w:jc w:val="center"/>
              <w:rPr>
                <w:rFonts w:ascii="SassoonCRInfant" w:hAnsi="SassoonCRInfant"/>
                <w:sz w:val="20"/>
                <w:szCs w:val="20"/>
              </w:rPr>
            </w:pPr>
          </w:p>
        </w:tc>
        <w:tc>
          <w:tcPr>
            <w:tcW w:w="2821" w:type="dxa"/>
          </w:tcPr>
          <w:p w14:paraId="230555DD" w14:textId="12B7BF65" w:rsidR="00B26F6A" w:rsidRDefault="00A8445F" w:rsidP="00C84A50">
            <w:pPr>
              <w:jc w:val="center"/>
              <w:rPr>
                <w:rFonts w:ascii="SassoonCRInfant" w:hAnsi="SassoonCRInfant"/>
                <w:sz w:val="20"/>
                <w:szCs w:val="20"/>
              </w:rPr>
            </w:pPr>
            <w:r>
              <w:rPr>
                <w:rFonts w:ascii="SassoonCRInfant" w:hAnsi="SassoonCRInfant"/>
                <w:sz w:val="20"/>
                <w:szCs w:val="20"/>
              </w:rPr>
              <w:t xml:space="preserve">Have a look at your list from yesterday. Who is best able to help you to answer these questions? Do you have siblings or cousins who are already at your secondary school that might help? Is </w:t>
            </w:r>
            <w:r>
              <w:rPr>
                <w:rFonts w:ascii="SassoonCRInfant" w:hAnsi="SassoonCRInfant"/>
                <w:sz w:val="20"/>
                <w:szCs w:val="20"/>
              </w:rPr>
              <w:lastRenderedPageBreak/>
              <w:t>there a question that you might want to ask on the Purple Mash blog?</w:t>
            </w:r>
          </w:p>
          <w:p w14:paraId="2E3631AD" w14:textId="085A9FFA" w:rsidR="00A8445F" w:rsidRDefault="00A8445F" w:rsidP="00C84A50">
            <w:pPr>
              <w:jc w:val="center"/>
              <w:rPr>
                <w:rFonts w:ascii="SassoonCRInfant" w:hAnsi="SassoonCRInfant"/>
                <w:sz w:val="20"/>
                <w:szCs w:val="20"/>
              </w:rPr>
            </w:pPr>
            <w:r>
              <w:rPr>
                <w:rFonts w:ascii="SassoonCRInfant" w:hAnsi="SassoonCRInfant"/>
                <w:sz w:val="20"/>
                <w:szCs w:val="20"/>
              </w:rPr>
              <w:t>If you are worried about it, others will be too.</w:t>
            </w:r>
          </w:p>
          <w:p w14:paraId="17B7F996" w14:textId="1D71D705" w:rsidR="00A8445F" w:rsidRDefault="00A8445F" w:rsidP="00C84A50">
            <w:pPr>
              <w:jc w:val="center"/>
              <w:rPr>
                <w:rFonts w:ascii="SassoonCRInfant" w:hAnsi="SassoonCRInfant"/>
                <w:sz w:val="20"/>
                <w:szCs w:val="20"/>
              </w:rPr>
            </w:pPr>
            <w:r>
              <w:rPr>
                <w:rFonts w:ascii="SassoonCRInfant" w:hAnsi="SassoonCRInfant"/>
                <w:sz w:val="20"/>
                <w:szCs w:val="20"/>
              </w:rPr>
              <w:t>(Please know that your teachers are already doing all they can to help the transition and are working with each of your secondary schools to put support in place)</w:t>
            </w:r>
          </w:p>
          <w:p w14:paraId="3E605528" w14:textId="36E43BA8" w:rsidR="00B26F6A" w:rsidRPr="00192F77" w:rsidRDefault="00B26F6A" w:rsidP="00AA262D">
            <w:pPr>
              <w:rPr>
                <w:rFonts w:ascii="SassoonCRInfant" w:hAnsi="SassoonCRInfant"/>
                <w:sz w:val="20"/>
                <w:szCs w:val="20"/>
              </w:rPr>
            </w:pPr>
          </w:p>
        </w:tc>
        <w:tc>
          <w:tcPr>
            <w:tcW w:w="1439" w:type="dxa"/>
          </w:tcPr>
          <w:p w14:paraId="10AFB494" w14:textId="77777777" w:rsidR="00B26F6A" w:rsidRPr="00192F77" w:rsidRDefault="00B26F6A" w:rsidP="00C84A50">
            <w:pPr>
              <w:jc w:val="center"/>
              <w:rPr>
                <w:rFonts w:ascii="SassoonCRInfant" w:hAnsi="SassoonCRInfant"/>
                <w:sz w:val="20"/>
                <w:szCs w:val="20"/>
              </w:rPr>
            </w:pPr>
            <w:r w:rsidRPr="00192F77">
              <w:rPr>
                <w:rFonts w:ascii="SassoonCRInfant" w:hAnsi="SassoonCRInfant"/>
                <w:sz w:val="20"/>
                <w:szCs w:val="20"/>
              </w:rPr>
              <w:lastRenderedPageBreak/>
              <w:t>Spelling Test ask a parent/carer or older sibling to test you on your spellings.</w:t>
            </w:r>
          </w:p>
        </w:tc>
        <w:tc>
          <w:tcPr>
            <w:tcW w:w="6321" w:type="dxa"/>
          </w:tcPr>
          <w:p w14:paraId="22D1E65F" w14:textId="4FDDDCD2" w:rsidR="00402578" w:rsidRDefault="00402578" w:rsidP="00402578">
            <w:pPr>
              <w:spacing w:line="256" w:lineRule="auto"/>
              <w:rPr>
                <w:rFonts w:ascii="SassoonCRInfant" w:hAnsi="SassoonCRInfant"/>
                <w:sz w:val="20"/>
                <w:szCs w:val="20"/>
              </w:rPr>
            </w:pPr>
            <w:r>
              <w:rPr>
                <w:rFonts w:ascii="SassoonCRInfant" w:hAnsi="SassoonCRInfant"/>
                <w:sz w:val="20"/>
                <w:szCs w:val="20"/>
              </w:rPr>
              <w:t>Use BBC bitesize to revise our ‘</w:t>
            </w:r>
            <w:r>
              <w:rPr>
                <w:rFonts w:ascii="SassoonCRInfant" w:hAnsi="SassoonCRInfant"/>
                <w:sz w:val="20"/>
                <w:szCs w:val="20"/>
              </w:rPr>
              <w:t>Golden age of Islam</w:t>
            </w:r>
            <w:r>
              <w:rPr>
                <w:rFonts w:ascii="SassoonCRInfant" w:hAnsi="SassoonCRInfant"/>
                <w:sz w:val="20"/>
                <w:szCs w:val="20"/>
              </w:rPr>
              <w:t>’ topic. What can you remember about the topic before you begin – what can you add to it. Choose a way to display your revision (poster/</w:t>
            </w:r>
            <w:proofErr w:type="spellStart"/>
            <w:r>
              <w:rPr>
                <w:rFonts w:ascii="SassoonCRInfant" w:hAnsi="SassoonCRInfant"/>
                <w:sz w:val="20"/>
                <w:szCs w:val="20"/>
              </w:rPr>
              <w:t>powerpoint</w:t>
            </w:r>
            <w:proofErr w:type="spellEnd"/>
            <w:r>
              <w:rPr>
                <w:rFonts w:ascii="SassoonCRInfant" w:hAnsi="SassoonCRInfant"/>
                <w:sz w:val="20"/>
                <w:szCs w:val="20"/>
              </w:rPr>
              <w:t xml:space="preserve"> etc). What three facts have you learnt about the </w:t>
            </w:r>
            <w:r>
              <w:rPr>
                <w:rFonts w:ascii="SassoonCRInfant" w:hAnsi="SassoonCRInfant"/>
                <w:sz w:val="20"/>
                <w:szCs w:val="20"/>
              </w:rPr>
              <w:t>Golden Age of Islam</w:t>
            </w:r>
            <w:r>
              <w:rPr>
                <w:rFonts w:ascii="SassoonCRInfant" w:hAnsi="SassoonCRInfant"/>
                <w:sz w:val="20"/>
                <w:szCs w:val="20"/>
              </w:rPr>
              <w:t xml:space="preserve"> that you did not know before.</w:t>
            </w:r>
          </w:p>
          <w:p w14:paraId="3FAF4B76" w14:textId="4382E2DD" w:rsidR="00B26F6A" w:rsidRPr="00AA262D" w:rsidRDefault="00B26F6A" w:rsidP="00AA262D">
            <w:pPr>
              <w:spacing w:line="256" w:lineRule="auto"/>
              <w:rPr>
                <w:rFonts w:ascii="SassoonCRInfant" w:hAnsi="SassoonCRInfant"/>
                <w:sz w:val="20"/>
                <w:szCs w:val="20"/>
              </w:rPr>
            </w:pPr>
          </w:p>
        </w:tc>
      </w:tr>
      <w:tr w:rsidR="00B26F6A" w:rsidRPr="00192F77" w14:paraId="585E21A3" w14:textId="77777777" w:rsidTr="00402578">
        <w:trPr>
          <w:trHeight w:val="1302"/>
        </w:trPr>
        <w:tc>
          <w:tcPr>
            <w:tcW w:w="1228" w:type="dxa"/>
          </w:tcPr>
          <w:p w14:paraId="5CA7057A" w14:textId="77777777" w:rsidR="00B26F6A" w:rsidRPr="00192F77" w:rsidRDefault="00B26F6A" w:rsidP="00C84A50">
            <w:pPr>
              <w:jc w:val="center"/>
              <w:rPr>
                <w:rFonts w:ascii="SassoonCRInfant" w:hAnsi="SassoonCRInfant"/>
                <w:b/>
                <w:sz w:val="20"/>
                <w:szCs w:val="20"/>
                <w:u w:val="single"/>
              </w:rPr>
            </w:pPr>
            <w:r w:rsidRPr="00192F77">
              <w:rPr>
                <w:rFonts w:ascii="SassoonCRInfant" w:hAnsi="SassoonCRInfant"/>
                <w:b/>
                <w:sz w:val="20"/>
                <w:szCs w:val="20"/>
                <w:u w:val="single"/>
              </w:rPr>
              <w:t>Friday</w:t>
            </w:r>
          </w:p>
        </w:tc>
        <w:tc>
          <w:tcPr>
            <w:tcW w:w="1881" w:type="dxa"/>
          </w:tcPr>
          <w:p w14:paraId="0E8A06A5" w14:textId="2228722C" w:rsidR="00B26F6A" w:rsidRPr="00192F77" w:rsidRDefault="00B26F6A" w:rsidP="00C84A50">
            <w:pPr>
              <w:jc w:val="center"/>
              <w:rPr>
                <w:rFonts w:ascii="SassoonCRInfant" w:hAnsi="SassoonCRInfant"/>
                <w:sz w:val="20"/>
                <w:szCs w:val="20"/>
              </w:rPr>
            </w:pPr>
            <w:r>
              <w:rPr>
                <w:rFonts w:ascii="SassoonCRInfant" w:hAnsi="SassoonCRInfant"/>
                <w:sz w:val="20"/>
                <w:szCs w:val="20"/>
              </w:rPr>
              <w:t xml:space="preserve">Create a poster or </w:t>
            </w:r>
            <w:proofErr w:type="spellStart"/>
            <w:r>
              <w:rPr>
                <w:rFonts w:ascii="SassoonCRInfant" w:hAnsi="SassoonCRInfant"/>
                <w:sz w:val="20"/>
                <w:szCs w:val="20"/>
              </w:rPr>
              <w:t>powerpoint</w:t>
            </w:r>
            <w:proofErr w:type="spellEnd"/>
            <w:r>
              <w:rPr>
                <w:rFonts w:ascii="SassoonCRInfant" w:hAnsi="SassoonCRInfant"/>
                <w:sz w:val="20"/>
                <w:szCs w:val="20"/>
              </w:rPr>
              <w:t xml:space="preserve"> showing all you know about </w:t>
            </w:r>
            <w:r w:rsidR="00AA262D">
              <w:rPr>
                <w:rFonts w:ascii="SassoonCRInfant" w:hAnsi="SassoonCRInfant"/>
                <w:sz w:val="20"/>
                <w:szCs w:val="20"/>
              </w:rPr>
              <w:t>3</w:t>
            </w:r>
            <w:r>
              <w:rPr>
                <w:rFonts w:ascii="SassoonCRInfant" w:hAnsi="SassoonCRInfant"/>
                <w:sz w:val="20"/>
                <w:szCs w:val="20"/>
              </w:rPr>
              <w:t>D shapes</w:t>
            </w:r>
          </w:p>
        </w:tc>
        <w:tc>
          <w:tcPr>
            <w:tcW w:w="1698" w:type="dxa"/>
            <w:vMerge/>
          </w:tcPr>
          <w:p w14:paraId="602D9BF1" w14:textId="5C41FEE3" w:rsidR="00B26F6A" w:rsidRPr="00192F77" w:rsidRDefault="00B26F6A" w:rsidP="00C84A50">
            <w:pPr>
              <w:jc w:val="center"/>
              <w:rPr>
                <w:rFonts w:ascii="SassoonCRInfant" w:hAnsi="SassoonCRInfant"/>
                <w:sz w:val="20"/>
                <w:szCs w:val="20"/>
              </w:rPr>
            </w:pPr>
          </w:p>
        </w:tc>
        <w:tc>
          <w:tcPr>
            <w:tcW w:w="2821" w:type="dxa"/>
          </w:tcPr>
          <w:p w14:paraId="6CDFBD0C" w14:textId="77777777" w:rsidR="00ED7226" w:rsidRDefault="00A8445F" w:rsidP="00A8445F">
            <w:pPr>
              <w:jc w:val="center"/>
              <w:rPr>
                <w:rFonts w:ascii="SassoonCRInfant" w:hAnsi="SassoonCRInfant"/>
                <w:sz w:val="20"/>
                <w:szCs w:val="20"/>
              </w:rPr>
            </w:pPr>
            <w:r>
              <w:rPr>
                <w:rFonts w:ascii="SassoonCRInfant" w:hAnsi="SassoonCRInfant"/>
                <w:sz w:val="20"/>
                <w:szCs w:val="20"/>
              </w:rPr>
              <w:t>Have a look at your secondary school’s website. It will help you to get a feel for what things might be like when you arrive</w:t>
            </w:r>
            <w:r w:rsidR="00AC6052">
              <w:rPr>
                <w:rFonts w:ascii="SassoonCRInfant" w:hAnsi="SassoonCRInfant"/>
                <w:sz w:val="20"/>
                <w:szCs w:val="20"/>
              </w:rPr>
              <w:t xml:space="preserve"> and answer some questions that you might have. </w:t>
            </w:r>
          </w:p>
          <w:p w14:paraId="50C448A3" w14:textId="6A416704" w:rsidR="00AC6052" w:rsidRPr="00192F77" w:rsidRDefault="00AC6052" w:rsidP="00A8445F">
            <w:pPr>
              <w:jc w:val="center"/>
              <w:rPr>
                <w:rFonts w:ascii="SassoonCRInfant" w:hAnsi="SassoonCRInfant"/>
                <w:sz w:val="20"/>
                <w:szCs w:val="20"/>
              </w:rPr>
            </w:pPr>
            <w:r>
              <w:rPr>
                <w:rFonts w:ascii="SassoonCRInfant" w:hAnsi="SassoonCRInfant"/>
                <w:sz w:val="20"/>
                <w:szCs w:val="20"/>
              </w:rPr>
              <w:t>Please know that you will not be thrown into the deep end when you go – everyone there will be supportive and try to help any questions that you have left.</w:t>
            </w:r>
          </w:p>
        </w:tc>
        <w:tc>
          <w:tcPr>
            <w:tcW w:w="1439" w:type="dxa"/>
          </w:tcPr>
          <w:p w14:paraId="15237820" w14:textId="77777777" w:rsidR="00B26F6A" w:rsidRPr="00192F77" w:rsidRDefault="00B26F6A" w:rsidP="00C84A50">
            <w:pPr>
              <w:jc w:val="center"/>
              <w:rPr>
                <w:rFonts w:ascii="SassoonCRInfant" w:hAnsi="SassoonCRInfant"/>
                <w:sz w:val="20"/>
                <w:szCs w:val="20"/>
              </w:rPr>
            </w:pPr>
            <w:r w:rsidRPr="00192F77">
              <w:rPr>
                <w:rFonts w:ascii="SassoonCRInfant" w:hAnsi="SassoonCRInfant"/>
                <w:sz w:val="20"/>
                <w:szCs w:val="20"/>
              </w:rPr>
              <w:t>Practise any words that you were uncertain of and retest.</w:t>
            </w:r>
          </w:p>
        </w:tc>
        <w:tc>
          <w:tcPr>
            <w:tcW w:w="6321" w:type="dxa"/>
          </w:tcPr>
          <w:p w14:paraId="796A1E03" w14:textId="03508970" w:rsidR="00402578" w:rsidRDefault="00402578" w:rsidP="00402578">
            <w:pPr>
              <w:spacing w:line="256" w:lineRule="auto"/>
              <w:rPr>
                <w:rFonts w:ascii="SassoonCRInfant" w:hAnsi="SassoonCRInfant"/>
                <w:sz w:val="20"/>
                <w:szCs w:val="20"/>
              </w:rPr>
            </w:pPr>
            <w:r>
              <w:rPr>
                <w:rFonts w:ascii="SassoonCRInfant" w:hAnsi="SassoonCRInfant"/>
                <w:sz w:val="20"/>
                <w:szCs w:val="20"/>
              </w:rPr>
              <w:t>Use BBC bitesize to revise our ‘</w:t>
            </w:r>
            <w:r>
              <w:rPr>
                <w:rFonts w:ascii="SassoonCRInfant" w:hAnsi="SassoonCRInfant"/>
                <w:sz w:val="20"/>
                <w:szCs w:val="20"/>
              </w:rPr>
              <w:t>map skills</w:t>
            </w:r>
            <w:r>
              <w:rPr>
                <w:rFonts w:ascii="SassoonCRInfant" w:hAnsi="SassoonCRInfant"/>
                <w:sz w:val="20"/>
                <w:szCs w:val="20"/>
              </w:rPr>
              <w:t>’ topic. What can you remember about the topic before you begin – what can you add to it. Choose a way to display your revision (poster/</w:t>
            </w:r>
            <w:proofErr w:type="spellStart"/>
            <w:r>
              <w:rPr>
                <w:rFonts w:ascii="SassoonCRInfant" w:hAnsi="SassoonCRInfant"/>
                <w:sz w:val="20"/>
                <w:szCs w:val="20"/>
              </w:rPr>
              <w:t>powerpoint</w:t>
            </w:r>
            <w:proofErr w:type="spellEnd"/>
            <w:r>
              <w:rPr>
                <w:rFonts w:ascii="SassoonCRInfant" w:hAnsi="SassoonCRInfant"/>
                <w:sz w:val="20"/>
                <w:szCs w:val="20"/>
              </w:rPr>
              <w:t xml:space="preserve"> etc). What three facts have you learnt about </w:t>
            </w:r>
            <w:r>
              <w:rPr>
                <w:rFonts w:ascii="SassoonCRInfant" w:hAnsi="SassoonCRInfant"/>
                <w:sz w:val="20"/>
                <w:szCs w:val="20"/>
              </w:rPr>
              <w:t>map skills</w:t>
            </w:r>
            <w:r>
              <w:rPr>
                <w:rFonts w:ascii="SassoonCRInfant" w:hAnsi="SassoonCRInfant"/>
                <w:sz w:val="20"/>
                <w:szCs w:val="20"/>
              </w:rPr>
              <w:t xml:space="preserve"> that you did not know before.</w:t>
            </w:r>
          </w:p>
          <w:p w14:paraId="0CC40E1D" w14:textId="2361E45F" w:rsidR="00402578" w:rsidRPr="00AA262D" w:rsidRDefault="00402578" w:rsidP="00AA262D">
            <w:pPr>
              <w:spacing w:line="256" w:lineRule="auto"/>
              <w:rPr>
                <w:rFonts w:ascii="SassoonCRInfant" w:hAnsi="SassoonCRInfant"/>
                <w:sz w:val="20"/>
                <w:szCs w:val="20"/>
              </w:rPr>
            </w:pPr>
          </w:p>
        </w:tc>
      </w:tr>
    </w:tbl>
    <w:p w14:paraId="3691ACA5" w14:textId="32459C46" w:rsidR="00AC07F3" w:rsidRPr="00192F77" w:rsidRDefault="00AC07F3" w:rsidP="00AC07F3">
      <w:pPr>
        <w:spacing w:after="0" w:line="240" w:lineRule="auto"/>
        <w:rPr>
          <w:rFonts w:ascii="SassoonCRInfant" w:hAnsi="SassoonCRInfant"/>
          <w:sz w:val="20"/>
          <w:szCs w:val="20"/>
        </w:rPr>
      </w:pPr>
    </w:p>
    <w:p w14:paraId="4489371F" w14:textId="77777777" w:rsidR="004534AB" w:rsidRPr="00192F77" w:rsidRDefault="004534AB">
      <w:pPr>
        <w:rPr>
          <w:rFonts w:ascii="SassoonCRInfant" w:hAnsi="SassoonCRInfant"/>
        </w:rPr>
      </w:pPr>
    </w:p>
    <w:p w14:paraId="09DE0EB7" w14:textId="77777777" w:rsidR="00ED7226" w:rsidRDefault="00ED7226">
      <w:pPr>
        <w:rPr>
          <w:rFonts w:ascii="SassoonCRInfant" w:hAnsi="SassoonCRInfant"/>
          <w:b/>
          <w:u w:val="single"/>
        </w:rPr>
      </w:pPr>
    </w:p>
    <w:p w14:paraId="5B0589DA" w14:textId="05A0EE2E" w:rsidR="00357C62" w:rsidRPr="00192F77" w:rsidRDefault="00357C62">
      <w:pPr>
        <w:rPr>
          <w:rFonts w:ascii="SassoonCRInfant" w:hAnsi="SassoonCRInfant"/>
          <w:b/>
          <w:u w:val="single"/>
        </w:rPr>
      </w:pPr>
      <w:r w:rsidRPr="00192F77">
        <w:rPr>
          <w:rFonts w:ascii="SassoonCRInfant" w:hAnsi="SassoonCRInfant"/>
          <w:b/>
          <w:u w:val="single"/>
        </w:rPr>
        <w:t>Spellings</w:t>
      </w:r>
    </w:p>
    <w:p w14:paraId="7E8669F3" w14:textId="640673EC" w:rsidR="001248BC" w:rsidRPr="00192F77" w:rsidRDefault="001248BC">
      <w:pPr>
        <w:rPr>
          <w:rFonts w:ascii="SassoonCRInfant" w:hAnsi="SassoonCRInfant"/>
        </w:rPr>
      </w:pPr>
    </w:p>
    <w:tbl>
      <w:tblPr>
        <w:tblStyle w:val="TableGrid"/>
        <w:tblpPr w:leftFromText="180" w:rightFromText="180" w:vertAnchor="page" w:horzAnchor="margin" w:tblpY="7111"/>
        <w:tblW w:w="14804" w:type="dxa"/>
        <w:tblLook w:val="04A0" w:firstRow="1" w:lastRow="0" w:firstColumn="1" w:lastColumn="0" w:noHBand="0" w:noVBand="1"/>
      </w:tblPr>
      <w:tblGrid>
        <w:gridCol w:w="1133"/>
        <w:gridCol w:w="1553"/>
        <w:gridCol w:w="1311"/>
        <w:gridCol w:w="1349"/>
        <w:gridCol w:w="1509"/>
        <w:gridCol w:w="1342"/>
        <w:gridCol w:w="1253"/>
        <w:gridCol w:w="1430"/>
        <w:gridCol w:w="1336"/>
        <w:gridCol w:w="1252"/>
        <w:gridCol w:w="1336"/>
      </w:tblGrid>
      <w:tr w:rsidR="000F43C6" w:rsidRPr="00192F77" w14:paraId="36565B51" w14:textId="77777777" w:rsidTr="000F43C6">
        <w:tc>
          <w:tcPr>
            <w:tcW w:w="1133" w:type="dxa"/>
          </w:tcPr>
          <w:p w14:paraId="2C14BC58" w14:textId="77777777" w:rsidR="000F43C6" w:rsidRPr="00192F77" w:rsidRDefault="000F43C6" w:rsidP="000F43C6">
            <w:pPr>
              <w:rPr>
                <w:rFonts w:ascii="SassoonCRInfant" w:hAnsi="SassoonCRInfant"/>
              </w:rPr>
            </w:pPr>
            <w:r w:rsidRPr="00192F77">
              <w:rPr>
                <w:rFonts w:ascii="SassoonCRInfant" w:hAnsi="SassoonCRInfant"/>
              </w:rPr>
              <w:t>Week 1</w:t>
            </w:r>
          </w:p>
        </w:tc>
        <w:tc>
          <w:tcPr>
            <w:tcW w:w="1553" w:type="dxa"/>
          </w:tcPr>
          <w:p w14:paraId="328A464C" w14:textId="77777777" w:rsidR="000F43C6" w:rsidRPr="00192F77" w:rsidRDefault="000F43C6" w:rsidP="000F43C6">
            <w:pPr>
              <w:rPr>
                <w:rFonts w:ascii="SassoonCRInfant" w:hAnsi="SassoonCRInfant"/>
              </w:rPr>
            </w:pPr>
            <w:r w:rsidRPr="00192F77">
              <w:rPr>
                <w:rFonts w:ascii="SassoonCRInfant" w:hAnsi="SassoonCRInfant"/>
              </w:rPr>
              <w:t>according</w:t>
            </w:r>
          </w:p>
        </w:tc>
        <w:tc>
          <w:tcPr>
            <w:tcW w:w="1311" w:type="dxa"/>
          </w:tcPr>
          <w:p w14:paraId="7DB7B2A3" w14:textId="77777777" w:rsidR="000F43C6" w:rsidRPr="00192F77" w:rsidRDefault="000F43C6" w:rsidP="000F43C6">
            <w:pPr>
              <w:rPr>
                <w:rFonts w:ascii="SassoonCRInfant" w:hAnsi="SassoonCRInfant"/>
              </w:rPr>
            </w:pPr>
            <w:r w:rsidRPr="00192F77">
              <w:rPr>
                <w:rFonts w:ascii="SassoonCRInfant" w:hAnsi="SassoonCRInfant"/>
              </w:rPr>
              <w:t>achieve</w:t>
            </w:r>
          </w:p>
        </w:tc>
        <w:tc>
          <w:tcPr>
            <w:tcW w:w="1349" w:type="dxa"/>
          </w:tcPr>
          <w:p w14:paraId="0B4D200A" w14:textId="77777777" w:rsidR="000F43C6" w:rsidRPr="00192F77" w:rsidRDefault="000F43C6" w:rsidP="000F43C6">
            <w:pPr>
              <w:rPr>
                <w:rFonts w:ascii="SassoonCRInfant" w:hAnsi="SassoonCRInfant"/>
              </w:rPr>
            </w:pPr>
            <w:r w:rsidRPr="00192F77">
              <w:rPr>
                <w:rFonts w:ascii="SassoonCRInfant" w:hAnsi="SassoonCRInfant"/>
              </w:rPr>
              <w:t>controversy</w:t>
            </w:r>
          </w:p>
        </w:tc>
        <w:tc>
          <w:tcPr>
            <w:tcW w:w="1509" w:type="dxa"/>
          </w:tcPr>
          <w:p w14:paraId="28D2C6D2" w14:textId="77777777" w:rsidR="000F43C6" w:rsidRPr="00192F77" w:rsidRDefault="000F43C6" w:rsidP="000F43C6">
            <w:pPr>
              <w:rPr>
                <w:rFonts w:ascii="SassoonCRInfant" w:hAnsi="SassoonCRInfant"/>
              </w:rPr>
            </w:pPr>
            <w:r w:rsidRPr="00192F77">
              <w:rPr>
                <w:rFonts w:ascii="SassoonCRInfant" w:hAnsi="SassoonCRInfant"/>
              </w:rPr>
              <w:t>criticise</w:t>
            </w:r>
          </w:p>
        </w:tc>
        <w:tc>
          <w:tcPr>
            <w:tcW w:w="1342" w:type="dxa"/>
          </w:tcPr>
          <w:p w14:paraId="3922400E" w14:textId="77777777" w:rsidR="000F43C6" w:rsidRPr="00192F77" w:rsidRDefault="000F43C6" w:rsidP="000F43C6">
            <w:pPr>
              <w:rPr>
                <w:rFonts w:ascii="SassoonCRInfant" w:hAnsi="SassoonCRInfant"/>
              </w:rPr>
            </w:pPr>
            <w:r w:rsidRPr="00192F77">
              <w:rPr>
                <w:rFonts w:ascii="SassoonCRInfant" w:hAnsi="SassoonCRInfant"/>
              </w:rPr>
              <w:t>curiosity</w:t>
            </w:r>
          </w:p>
        </w:tc>
        <w:tc>
          <w:tcPr>
            <w:tcW w:w="1253" w:type="dxa"/>
          </w:tcPr>
          <w:p w14:paraId="720023C9" w14:textId="77777777" w:rsidR="000F43C6" w:rsidRPr="00192F77" w:rsidRDefault="000F43C6" w:rsidP="000F43C6">
            <w:pPr>
              <w:rPr>
                <w:rFonts w:ascii="SassoonCRInfant" w:hAnsi="SassoonCRInfant"/>
              </w:rPr>
            </w:pPr>
            <w:r w:rsidRPr="00192F77">
              <w:rPr>
                <w:rFonts w:ascii="SassoonCRInfant" w:hAnsi="SassoonCRInfant"/>
              </w:rPr>
              <w:t>develop</w:t>
            </w:r>
          </w:p>
        </w:tc>
        <w:tc>
          <w:tcPr>
            <w:tcW w:w="1430" w:type="dxa"/>
          </w:tcPr>
          <w:p w14:paraId="0A69D9E6" w14:textId="77777777" w:rsidR="000F43C6" w:rsidRPr="00192F77" w:rsidRDefault="000F43C6" w:rsidP="000F43C6">
            <w:pPr>
              <w:rPr>
                <w:rFonts w:ascii="SassoonCRInfant" w:hAnsi="SassoonCRInfant"/>
              </w:rPr>
            </w:pPr>
            <w:r w:rsidRPr="00192F77">
              <w:rPr>
                <w:rFonts w:ascii="SassoonCRInfant" w:hAnsi="SassoonCRInfant"/>
              </w:rPr>
              <w:t>environment</w:t>
            </w:r>
          </w:p>
        </w:tc>
        <w:tc>
          <w:tcPr>
            <w:tcW w:w="1336" w:type="dxa"/>
          </w:tcPr>
          <w:p w14:paraId="19D8F40B" w14:textId="77777777" w:rsidR="000F43C6" w:rsidRPr="00192F77" w:rsidRDefault="000F43C6" w:rsidP="000F43C6">
            <w:pPr>
              <w:rPr>
                <w:rFonts w:ascii="SassoonCRInfant" w:hAnsi="SassoonCRInfant"/>
              </w:rPr>
            </w:pPr>
            <w:r w:rsidRPr="00192F77">
              <w:rPr>
                <w:rFonts w:ascii="SassoonCRInfant" w:hAnsi="SassoonCRInfant"/>
              </w:rPr>
              <w:t>equipped</w:t>
            </w:r>
          </w:p>
        </w:tc>
        <w:tc>
          <w:tcPr>
            <w:tcW w:w="1252" w:type="dxa"/>
          </w:tcPr>
          <w:p w14:paraId="33171945" w14:textId="77777777" w:rsidR="000F43C6" w:rsidRPr="00192F77" w:rsidRDefault="000F43C6" w:rsidP="000F43C6">
            <w:pPr>
              <w:rPr>
                <w:rFonts w:ascii="SassoonCRInfant" w:hAnsi="SassoonCRInfant"/>
              </w:rPr>
            </w:pPr>
            <w:r w:rsidRPr="00192F77">
              <w:rPr>
                <w:rFonts w:ascii="SassoonCRInfant" w:hAnsi="SassoonCRInfant"/>
              </w:rPr>
              <w:t xml:space="preserve">existence, </w:t>
            </w:r>
          </w:p>
        </w:tc>
        <w:tc>
          <w:tcPr>
            <w:tcW w:w="1336" w:type="dxa"/>
          </w:tcPr>
          <w:p w14:paraId="18314CA7" w14:textId="77777777" w:rsidR="000F43C6" w:rsidRPr="00192F77" w:rsidRDefault="000F43C6" w:rsidP="000F43C6">
            <w:pPr>
              <w:rPr>
                <w:rFonts w:ascii="SassoonCRInfant" w:hAnsi="SassoonCRInfant"/>
              </w:rPr>
            </w:pPr>
            <w:r w:rsidRPr="00192F77">
              <w:rPr>
                <w:rFonts w:ascii="SassoonCRInfant" w:hAnsi="SassoonCRInfant"/>
              </w:rPr>
              <w:t>explanation</w:t>
            </w:r>
          </w:p>
        </w:tc>
      </w:tr>
      <w:tr w:rsidR="000F43C6" w:rsidRPr="00192F77" w14:paraId="2776F897" w14:textId="77777777" w:rsidTr="000F43C6">
        <w:tc>
          <w:tcPr>
            <w:tcW w:w="1133" w:type="dxa"/>
          </w:tcPr>
          <w:p w14:paraId="29F9F231" w14:textId="77777777" w:rsidR="000F43C6" w:rsidRPr="00192F77" w:rsidRDefault="000F43C6" w:rsidP="000F43C6">
            <w:pPr>
              <w:rPr>
                <w:rFonts w:ascii="SassoonCRInfant" w:hAnsi="SassoonCRInfant"/>
              </w:rPr>
            </w:pPr>
            <w:r w:rsidRPr="00192F77">
              <w:rPr>
                <w:rFonts w:ascii="SassoonCRInfant" w:hAnsi="SassoonCRInfant"/>
              </w:rPr>
              <w:t>Week 2</w:t>
            </w:r>
          </w:p>
        </w:tc>
        <w:tc>
          <w:tcPr>
            <w:tcW w:w="1553" w:type="dxa"/>
          </w:tcPr>
          <w:p w14:paraId="74CD0B61" w14:textId="77777777" w:rsidR="000F43C6" w:rsidRPr="00192F77" w:rsidRDefault="000F43C6" w:rsidP="000F43C6">
            <w:pPr>
              <w:rPr>
                <w:rFonts w:ascii="SassoonCRInfant" w:hAnsi="SassoonCRInfant"/>
              </w:rPr>
            </w:pPr>
            <w:r w:rsidRPr="00192F77">
              <w:rPr>
                <w:rFonts w:ascii="SassoonCRInfant" w:hAnsi="SassoonCRInfant"/>
              </w:rPr>
              <w:t>familiar</w:t>
            </w:r>
          </w:p>
        </w:tc>
        <w:tc>
          <w:tcPr>
            <w:tcW w:w="1311" w:type="dxa"/>
          </w:tcPr>
          <w:p w14:paraId="793A704F" w14:textId="77777777" w:rsidR="000F43C6" w:rsidRPr="00192F77" w:rsidRDefault="000F43C6" w:rsidP="000F43C6">
            <w:pPr>
              <w:rPr>
                <w:rFonts w:ascii="SassoonCRInfant" w:hAnsi="SassoonCRInfant"/>
              </w:rPr>
            </w:pPr>
            <w:r w:rsidRPr="00192F77">
              <w:rPr>
                <w:rFonts w:ascii="SassoonCRInfant" w:hAnsi="SassoonCRInfant"/>
              </w:rPr>
              <w:t>frequently</w:t>
            </w:r>
          </w:p>
        </w:tc>
        <w:tc>
          <w:tcPr>
            <w:tcW w:w="1349" w:type="dxa"/>
          </w:tcPr>
          <w:p w14:paraId="51F39271" w14:textId="77777777" w:rsidR="000F43C6" w:rsidRPr="00192F77" w:rsidRDefault="000F43C6" w:rsidP="000F43C6">
            <w:pPr>
              <w:rPr>
                <w:rFonts w:ascii="SassoonCRInfant" w:hAnsi="SassoonCRInfant"/>
              </w:rPr>
            </w:pPr>
            <w:r w:rsidRPr="00192F77">
              <w:rPr>
                <w:rFonts w:ascii="SassoonCRInfant" w:hAnsi="SassoonCRInfant"/>
              </w:rPr>
              <w:t>necessary</w:t>
            </w:r>
          </w:p>
        </w:tc>
        <w:tc>
          <w:tcPr>
            <w:tcW w:w="1509" w:type="dxa"/>
          </w:tcPr>
          <w:p w14:paraId="0845C9C1" w14:textId="77777777" w:rsidR="000F43C6" w:rsidRPr="00192F77" w:rsidRDefault="000F43C6" w:rsidP="000F43C6">
            <w:pPr>
              <w:rPr>
                <w:rFonts w:ascii="SassoonCRInfant" w:hAnsi="SassoonCRInfant"/>
              </w:rPr>
            </w:pPr>
            <w:r w:rsidRPr="00192F77">
              <w:rPr>
                <w:rFonts w:ascii="SassoonCRInfant" w:hAnsi="SassoonCRInfant"/>
              </w:rPr>
              <w:t>communicate</w:t>
            </w:r>
          </w:p>
        </w:tc>
        <w:tc>
          <w:tcPr>
            <w:tcW w:w="1342" w:type="dxa"/>
          </w:tcPr>
          <w:p w14:paraId="78599646" w14:textId="77777777" w:rsidR="000F43C6" w:rsidRPr="00192F77" w:rsidRDefault="000F43C6" w:rsidP="000F43C6">
            <w:pPr>
              <w:rPr>
                <w:rFonts w:ascii="SassoonCRInfant" w:hAnsi="SassoonCRInfant"/>
              </w:rPr>
            </w:pPr>
            <w:r w:rsidRPr="00192F77">
              <w:rPr>
                <w:rFonts w:ascii="SassoonCRInfant" w:hAnsi="SassoonCRInfant"/>
              </w:rPr>
              <w:t>opportunity</w:t>
            </w:r>
          </w:p>
        </w:tc>
        <w:tc>
          <w:tcPr>
            <w:tcW w:w="1253" w:type="dxa"/>
          </w:tcPr>
          <w:p w14:paraId="1FE6FF3B" w14:textId="77777777" w:rsidR="000F43C6" w:rsidRPr="00192F77" w:rsidRDefault="000F43C6" w:rsidP="000F43C6">
            <w:pPr>
              <w:rPr>
                <w:rFonts w:ascii="SassoonCRInfant" w:hAnsi="SassoonCRInfant"/>
              </w:rPr>
            </w:pPr>
            <w:r w:rsidRPr="00192F77">
              <w:rPr>
                <w:rFonts w:ascii="SassoonCRInfant" w:hAnsi="SassoonCRInfant"/>
              </w:rPr>
              <w:t>physical</w:t>
            </w:r>
          </w:p>
        </w:tc>
        <w:tc>
          <w:tcPr>
            <w:tcW w:w="1430" w:type="dxa"/>
          </w:tcPr>
          <w:p w14:paraId="7BDA4163" w14:textId="77777777" w:rsidR="000F43C6" w:rsidRPr="00192F77" w:rsidRDefault="000F43C6" w:rsidP="000F43C6">
            <w:pPr>
              <w:rPr>
                <w:rFonts w:ascii="SassoonCRInfant" w:hAnsi="SassoonCRInfant"/>
              </w:rPr>
            </w:pPr>
            <w:r w:rsidRPr="00192F77">
              <w:rPr>
                <w:rFonts w:ascii="SassoonCRInfant" w:hAnsi="SassoonCRInfant"/>
              </w:rPr>
              <w:t>profession</w:t>
            </w:r>
          </w:p>
        </w:tc>
        <w:tc>
          <w:tcPr>
            <w:tcW w:w="1336" w:type="dxa"/>
          </w:tcPr>
          <w:p w14:paraId="7F0B73B0" w14:textId="77777777" w:rsidR="000F43C6" w:rsidRPr="00192F77" w:rsidRDefault="000F43C6" w:rsidP="000F43C6">
            <w:pPr>
              <w:rPr>
                <w:rFonts w:ascii="SassoonCRInfant" w:hAnsi="SassoonCRInfant"/>
              </w:rPr>
            </w:pPr>
            <w:r w:rsidRPr="00192F77">
              <w:rPr>
                <w:rFonts w:ascii="SassoonCRInfant" w:hAnsi="SassoonCRInfant"/>
              </w:rPr>
              <w:t>recognise</w:t>
            </w:r>
          </w:p>
        </w:tc>
        <w:tc>
          <w:tcPr>
            <w:tcW w:w="1252" w:type="dxa"/>
          </w:tcPr>
          <w:p w14:paraId="75622989" w14:textId="77777777" w:rsidR="000F43C6" w:rsidRPr="00192F77" w:rsidRDefault="000F43C6" w:rsidP="000F43C6">
            <w:pPr>
              <w:rPr>
                <w:rFonts w:ascii="SassoonCRInfant" w:hAnsi="SassoonCRInfant"/>
              </w:rPr>
            </w:pPr>
            <w:r w:rsidRPr="00192F77">
              <w:rPr>
                <w:rFonts w:ascii="SassoonCRInfant" w:hAnsi="SassoonCRInfant"/>
              </w:rPr>
              <w:t>sufficient</w:t>
            </w:r>
          </w:p>
        </w:tc>
        <w:tc>
          <w:tcPr>
            <w:tcW w:w="1336" w:type="dxa"/>
          </w:tcPr>
          <w:p w14:paraId="51E05DB0" w14:textId="77777777" w:rsidR="000F43C6" w:rsidRPr="00192F77" w:rsidRDefault="000F43C6" w:rsidP="000F43C6">
            <w:pPr>
              <w:rPr>
                <w:rFonts w:ascii="SassoonCRInfant" w:hAnsi="SassoonCRInfant"/>
              </w:rPr>
            </w:pPr>
            <w:r w:rsidRPr="00192F77">
              <w:rPr>
                <w:rFonts w:ascii="SassoonCRInfant" w:hAnsi="SassoonCRInfant"/>
              </w:rPr>
              <w:t>variety</w:t>
            </w:r>
          </w:p>
        </w:tc>
      </w:tr>
      <w:tr w:rsidR="000F43C6" w:rsidRPr="00192F77" w14:paraId="5F679033" w14:textId="77777777" w:rsidTr="000F43C6">
        <w:tc>
          <w:tcPr>
            <w:tcW w:w="1133" w:type="dxa"/>
          </w:tcPr>
          <w:p w14:paraId="1A2B6F8E" w14:textId="77777777" w:rsidR="000F43C6" w:rsidRPr="00192F77" w:rsidRDefault="000F43C6" w:rsidP="000F43C6">
            <w:pPr>
              <w:rPr>
                <w:rFonts w:ascii="SassoonCRInfant" w:hAnsi="SassoonCRInfant"/>
              </w:rPr>
            </w:pPr>
            <w:r w:rsidRPr="00192F77">
              <w:rPr>
                <w:rFonts w:ascii="SassoonCRInfant" w:hAnsi="SassoonCRInfant"/>
              </w:rPr>
              <w:t>Week 3</w:t>
            </w:r>
          </w:p>
        </w:tc>
        <w:tc>
          <w:tcPr>
            <w:tcW w:w="1553" w:type="dxa"/>
          </w:tcPr>
          <w:p w14:paraId="0F6364FE" w14:textId="77777777" w:rsidR="000F43C6" w:rsidRPr="00192F77" w:rsidRDefault="000F43C6" w:rsidP="000F43C6">
            <w:pPr>
              <w:rPr>
                <w:rFonts w:ascii="SassoonCRInfant" w:hAnsi="SassoonCRInfant"/>
              </w:rPr>
            </w:pPr>
            <w:r w:rsidRPr="00192F77">
              <w:rPr>
                <w:rFonts w:ascii="SassoonCRInfant" w:hAnsi="SassoonCRInfant"/>
              </w:rPr>
              <w:t>accommodate</w:t>
            </w:r>
          </w:p>
        </w:tc>
        <w:tc>
          <w:tcPr>
            <w:tcW w:w="1311" w:type="dxa"/>
          </w:tcPr>
          <w:p w14:paraId="732625E8" w14:textId="77777777" w:rsidR="000F43C6" w:rsidRPr="00192F77" w:rsidRDefault="000F43C6" w:rsidP="000F43C6">
            <w:pPr>
              <w:rPr>
                <w:rFonts w:ascii="SassoonCRInfant" w:hAnsi="SassoonCRInfant"/>
              </w:rPr>
            </w:pPr>
            <w:r w:rsidRPr="00192F77">
              <w:rPr>
                <w:rFonts w:ascii="SassoonCRInfant" w:hAnsi="SassoonCRInfant"/>
              </w:rPr>
              <w:t>accompany</w:t>
            </w:r>
          </w:p>
        </w:tc>
        <w:tc>
          <w:tcPr>
            <w:tcW w:w="1349" w:type="dxa"/>
          </w:tcPr>
          <w:p w14:paraId="198939FB" w14:textId="77777777" w:rsidR="000F43C6" w:rsidRPr="00192F77" w:rsidRDefault="000F43C6" w:rsidP="000F43C6">
            <w:pPr>
              <w:rPr>
                <w:rFonts w:ascii="SassoonCRInfant" w:hAnsi="SassoonCRInfant"/>
              </w:rPr>
            </w:pPr>
            <w:r w:rsidRPr="00192F77">
              <w:rPr>
                <w:rFonts w:ascii="SassoonCRInfant" w:hAnsi="SassoonCRInfant"/>
              </w:rPr>
              <w:t>aggressive</w:t>
            </w:r>
          </w:p>
        </w:tc>
        <w:tc>
          <w:tcPr>
            <w:tcW w:w="1509" w:type="dxa"/>
          </w:tcPr>
          <w:p w14:paraId="40822009" w14:textId="77777777" w:rsidR="000F43C6" w:rsidRPr="00192F77" w:rsidRDefault="000F43C6" w:rsidP="000F43C6">
            <w:pPr>
              <w:rPr>
                <w:rFonts w:ascii="SassoonCRInfant" w:hAnsi="SassoonCRInfant"/>
              </w:rPr>
            </w:pPr>
            <w:r w:rsidRPr="00192F77">
              <w:rPr>
                <w:rFonts w:ascii="SassoonCRInfant" w:hAnsi="SassoonCRInfant"/>
              </w:rPr>
              <w:t>amateur</w:t>
            </w:r>
          </w:p>
        </w:tc>
        <w:tc>
          <w:tcPr>
            <w:tcW w:w="1342" w:type="dxa"/>
          </w:tcPr>
          <w:p w14:paraId="5B13C88B" w14:textId="77777777" w:rsidR="000F43C6" w:rsidRPr="00192F77" w:rsidRDefault="000F43C6" w:rsidP="000F43C6">
            <w:pPr>
              <w:rPr>
                <w:rFonts w:ascii="SassoonCRInfant" w:hAnsi="SassoonCRInfant"/>
              </w:rPr>
            </w:pPr>
            <w:r w:rsidRPr="00192F77">
              <w:rPr>
                <w:rFonts w:ascii="SassoonCRInfant" w:hAnsi="SassoonCRInfant"/>
              </w:rPr>
              <w:t>ancient</w:t>
            </w:r>
          </w:p>
        </w:tc>
        <w:tc>
          <w:tcPr>
            <w:tcW w:w="1253" w:type="dxa"/>
          </w:tcPr>
          <w:p w14:paraId="21015D15" w14:textId="77777777" w:rsidR="000F43C6" w:rsidRPr="00192F77" w:rsidRDefault="000F43C6" w:rsidP="000F43C6">
            <w:pPr>
              <w:rPr>
                <w:rFonts w:ascii="SassoonCRInfant" w:hAnsi="SassoonCRInfant"/>
              </w:rPr>
            </w:pPr>
            <w:r w:rsidRPr="00192F77">
              <w:rPr>
                <w:rFonts w:ascii="SassoonCRInfant" w:hAnsi="SassoonCRInfant"/>
              </w:rPr>
              <w:t>apparent</w:t>
            </w:r>
          </w:p>
        </w:tc>
        <w:tc>
          <w:tcPr>
            <w:tcW w:w="1430" w:type="dxa"/>
          </w:tcPr>
          <w:p w14:paraId="4C5CA746" w14:textId="77777777" w:rsidR="000F43C6" w:rsidRPr="00192F77" w:rsidRDefault="000F43C6" w:rsidP="000F43C6">
            <w:pPr>
              <w:rPr>
                <w:rFonts w:ascii="SassoonCRInfant" w:hAnsi="SassoonCRInfant"/>
              </w:rPr>
            </w:pPr>
            <w:r w:rsidRPr="00192F77">
              <w:rPr>
                <w:rFonts w:ascii="SassoonCRInfant" w:hAnsi="SassoonCRInfant"/>
              </w:rPr>
              <w:t>appreciate</w:t>
            </w:r>
          </w:p>
        </w:tc>
        <w:tc>
          <w:tcPr>
            <w:tcW w:w="1336" w:type="dxa"/>
          </w:tcPr>
          <w:p w14:paraId="198A0E8F" w14:textId="77777777" w:rsidR="000F43C6" w:rsidRPr="00192F77" w:rsidRDefault="000F43C6" w:rsidP="000F43C6">
            <w:pPr>
              <w:rPr>
                <w:rFonts w:ascii="SassoonCRInfant" w:hAnsi="SassoonCRInfant"/>
              </w:rPr>
            </w:pPr>
            <w:r w:rsidRPr="00192F77">
              <w:rPr>
                <w:rFonts w:ascii="SassoonCRInfant" w:hAnsi="SassoonCRInfant"/>
              </w:rPr>
              <w:t>attached</w:t>
            </w:r>
          </w:p>
        </w:tc>
        <w:tc>
          <w:tcPr>
            <w:tcW w:w="1252" w:type="dxa"/>
          </w:tcPr>
          <w:p w14:paraId="605D4D87" w14:textId="77777777" w:rsidR="000F43C6" w:rsidRPr="00192F77" w:rsidRDefault="000F43C6" w:rsidP="000F43C6">
            <w:pPr>
              <w:rPr>
                <w:rFonts w:ascii="SassoonCRInfant" w:hAnsi="SassoonCRInfant"/>
              </w:rPr>
            </w:pPr>
            <w:r w:rsidRPr="00192F77">
              <w:rPr>
                <w:rFonts w:ascii="SassoonCRInfant" w:hAnsi="SassoonCRInfant"/>
              </w:rPr>
              <w:t>available</w:t>
            </w:r>
          </w:p>
        </w:tc>
        <w:tc>
          <w:tcPr>
            <w:tcW w:w="1336" w:type="dxa"/>
          </w:tcPr>
          <w:p w14:paraId="76741C1E" w14:textId="77777777" w:rsidR="000F43C6" w:rsidRPr="00192F77" w:rsidRDefault="000F43C6" w:rsidP="000F43C6">
            <w:pPr>
              <w:rPr>
                <w:rFonts w:ascii="SassoonCRInfant" w:hAnsi="SassoonCRInfant"/>
              </w:rPr>
            </w:pPr>
            <w:r w:rsidRPr="00192F77">
              <w:rPr>
                <w:rFonts w:ascii="SassoonCRInfant" w:hAnsi="SassoonCRInfant"/>
              </w:rPr>
              <w:t>average</w:t>
            </w:r>
          </w:p>
        </w:tc>
      </w:tr>
      <w:tr w:rsidR="000F43C6" w:rsidRPr="00192F77" w14:paraId="1E548697" w14:textId="77777777" w:rsidTr="000F43C6">
        <w:tc>
          <w:tcPr>
            <w:tcW w:w="1133" w:type="dxa"/>
          </w:tcPr>
          <w:p w14:paraId="2313E48C" w14:textId="77777777" w:rsidR="000F43C6" w:rsidRPr="00192F77" w:rsidRDefault="000F43C6" w:rsidP="000F43C6">
            <w:pPr>
              <w:rPr>
                <w:rFonts w:ascii="SassoonCRInfant" w:hAnsi="SassoonCRInfant"/>
              </w:rPr>
            </w:pPr>
            <w:r w:rsidRPr="00192F77">
              <w:rPr>
                <w:rFonts w:ascii="SassoonCRInfant" w:hAnsi="SassoonCRInfant"/>
              </w:rPr>
              <w:t>Week 4</w:t>
            </w:r>
          </w:p>
        </w:tc>
        <w:tc>
          <w:tcPr>
            <w:tcW w:w="1553" w:type="dxa"/>
          </w:tcPr>
          <w:p w14:paraId="4D33978A" w14:textId="77777777" w:rsidR="000F43C6" w:rsidRPr="00192F77" w:rsidRDefault="000F43C6" w:rsidP="000F43C6">
            <w:pPr>
              <w:rPr>
                <w:rFonts w:ascii="SassoonCRInfant" w:hAnsi="SassoonCRInfant"/>
              </w:rPr>
            </w:pPr>
            <w:r w:rsidRPr="00192F77">
              <w:rPr>
                <w:rFonts w:ascii="SassoonCRInfant" w:hAnsi="SassoonCRInfant"/>
              </w:rPr>
              <w:t>bargain</w:t>
            </w:r>
          </w:p>
        </w:tc>
        <w:tc>
          <w:tcPr>
            <w:tcW w:w="1311" w:type="dxa"/>
          </w:tcPr>
          <w:p w14:paraId="4F496A50" w14:textId="77777777" w:rsidR="000F43C6" w:rsidRPr="00192F77" w:rsidRDefault="000F43C6" w:rsidP="000F43C6">
            <w:pPr>
              <w:rPr>
                <w:rFonts w:ascii="SassoonCRInfant" w:hAnsi="SassoonCRInfant"/>
              </w:rPr>
            </w:pPr>
            <w:r w:rsidRPr="00192F77">
              <w:rPr>
                <w:rFonts w:ascii="SassoonCRInfant" w:hAnsi="SassoonCRInfant"/>
              </w:rPr>
              <w:t>bruise</w:t>
            </w:r>
          </w:p>
        </w:tc>
        <w:tc>
          <w:tcPr>
            <w:tcW w:w="1349" w:type="dxa"/>
          </w:tcPr>
          <w:p w14:paraId="4E806F74" w14:textId="77777777" w:rsidR="000F43C6" w:rsidRPr="00192F77" w:rsidRDefault="000F43C6" w:rsidP="000F43C6">
            <w:pPr>
              <w:rPr>
                <w:rFonts w:ascii="SassoonCRInfant" w:hAnsi="SassoonCRInfant"/>
              </w:rPr>
            </w:pPr>
            <w:r w:rsidRPr="00192F77">
              <w:rPr>
                <w:rFonts w:ascii="SassoonCRInfant" w:hAnsi="SassoonCRInfant"/>
              </w:rPr>
              <w:t>category</w:t>
            </w:r>
          </w:p>
        </w:tc>
        <w:tc>
          <w:tcPr>
            <w:tcW w:w="1509" w:type="dxa"/>
          </w:tcPr>
          <w:p w14:paraId="3040A0AA" w14:textId="77777777" w:rsidR="000F43C6" w:rsidRPr="00192F77" w:rsidRDefault="000F43C6" w:rsidP="000F43C6">
            <w:pPr>
              <w:rPr>
                <w:rFonts w:ascii="SassoonCRInfant" w:hAnsi="SassoonCRInfant"/>
              </w:rPr>
            </w:pPr>
            <w:r w:rsidRPr="00192F77">
              <w:rPr>
                <w:rFonts w:ascii="SassoonCRInfant" w:hAnsi="SassoonCRInfant"/>
              </w:rPr>
              <w:t>community</w:t>
            </w:r>
          </w:p>
        </w:tc>
        <w:tc>
          <w:tcPr>
            <w:tcW w:w="1342" w:type="dxa"/>
          </w:tcPr>
          <w:p w14:paraId="3A606656" w14:textId="77777777" w:rsidR="000F43C6" w:rsidRPr="00192F77" w:rsidRDefault="000F43C6" w:rsidP="000F43C6">
            <w:pPr>
              <w:rPr>
                <w:rFonts w:ascii="SassoonCRInfant" w:hAnsi="SassoonCRInfant"/>
              </w:rPr>
            </w:pPr>
            <w:r w:rsidRPr="00192F77">
              <w:rPr>
                <w:rFonts w:ascii="SassoonCRInfant" w:hAnsi="SassoonCRInfant"/>
              </w:rPr>
              <w:t>conscience</w:t>
            </w:r>
          </w:p>
        </w:tc>
        <w:tc>
          <w:tcPr>
            <w:tcW w:w="1253" w:type="dxa"/>
          </w:tcPr>
          <w:p w14:paraId="1F42BD26" w14:textId="77777777" w:rsidR="000F43C6" w:rsidRPr="00192F77" w:rsidRDefault="000F43C6" w:rsidP="000F43C6">
            <w:pPr>
              <w:rPr>
                <w:rFonts w:ascii="SassoonCRInfant" w:hAnsi="SassoonCRInfant"/>
              </w:rPr>
            </w:pPr>
            <w:r w:rsidRPr="00192F77">
              <w:rPr>
                <w:rFonts w:ascii="SassoonCRInfant" w:hAnsi="SassoonCRInfant"/>
              </w:rPr>
              <w:t>conscious</w:t>
            </w:r>
          </w:p>
        </w:tc>
        <w:tc>
          <w:tcPr>
            <w:tcW w:w="1430" w:type="dxa"/>
          </w:tcPr>
          <w:p w14:paraId="5E5F0E5B" w14:textId="77777777" w:rsidR="000F43C6" w:rsidRPr="00192F77" w:rsidRDefault="000F43C6" w:rsidP="000F43C6">
            <w:pPr>
              <w:rPr>
                <w:rFonts w:ascii="SassoonCRInfant" w:hAnsi="SassoonCRInfant"/>
              </w:rPr>
            </w:pPr>
            <w:r w:rsidRPr="00192F77">
              <w:rPr>
                <w:rFonts w:ascii="SassoonCRInfant" w:hAnsi="SassoonCRInfant"/>
              </w:rPr>
              <w:t>convenience</w:t>
            </w:r>
          </w:p>
        </w:tc>
        <w:tc>
          <w:tcPr>
            <w:tcW w:w="1336" w:type="dxa"/>
          </w:tcPr>
          <w:p w14:paraId="7FB691B2" w14:textId="77777777" w:rsidR="000F43C6" w:rsidRPr="00192F77" w:rsidRDefault="000F43C6" w:rsidP="000F43C6">
            <w:pPr>
              <w:rPr>
                <w:rFonts w:ascii="SassoonCRInfant" w:hAnsi="SassoonCRInfant"/>
              </w:rPr>
            </w:pPr>
            <w:r w:rsidRPr="00192F77">
              <w:rPr>
                <w:rFonts w:ascii="SassoonCRInfant" w:hAnsi="SassoonCRInfant"/>
              </w:rPr>
              <w:t>correspond</w:t>
            </w:r>
          </w:p>
        </w:tc>
        <w:tc>
          <w:tcPr>
            <w:tcW w:w="1252" w:type="dxa"/>
          </w:tcPr>
          <w:p w14:paraId="1A00554C" w14:textId="77777777" w:rsidR="000F43C6" w:rsidRPr="00192F77" w:rsidRDefault="000F43C6" w:rsidP="000F43C6">
            <w:pPr>
              <w:rPr>
                <w:rFonts w:ascii="SassoonCRInfant" w:hAnsi="SassoonCRInfant"/>
              </w:rPr>
            </w:pPr>
            <w:r w:rsidRPr="00192F77">
              <w:rPr>
                <w:rFonts w:ascii="SassoonCRInfant" w:hAnsi="SassoonCRInfant"/>
              </w:rPr>
              <w:t xml:space="preserve">definite </w:t>
            </w:r>
          </w:p>
        </w:tc>
        <w:tc>
          <w:tcPr>
            <w:tcW w:w="1336" w:type="dxa"/>
          </w:tcPr>
          <w:p w14:paraId="19D5135D" w14:textId="77777777" w:rsidR="000F43C6" w:rsidRPr="00192F77" w:rsidRDefault="000F43C6" w:rsidP="000F43C6">
            <w:pPr>
              <w:rPr>
                <w:rFonts w:ascii="SassoonCRInfant" w:hAnsi="SassoonCRInfant"/>
              </w:rPr>
            </w:pPr>
            <w:r w:rsidRPr="00192F77">
              <w:rPr>
                <w:rFonts w:ascii="SassoonCRInfant" w:hAnsi="SassoonCRInfant"/>
              </w:rPr>
              <w:t>desperate</w:t>
            </w:r>
          </w:p>
        </w:tc>
      </w:tr>
      <w:tr w:rsidR="000F43C6" w:rsidRPr="00192F77" w14:paraId="17247166" w14:textId="77777777" w:rsidTr="000F43C6">
        <w:tc>
          <w:tcPr>
            <w:tcW w:w="1133" w:type="dxa"/>
          </w:tcPr>
          <w:p w14:paraId="2BBC245A" w14:textId="77777777" w:rsidR="000F43C6" w:rsidRPr="00192F77" w:rsidRDefault="000F43C6" w:rsidP="000F43C6">
            <w:pPr>
              <w:rPr>
                <w:rFonts w:ascii="SassoonCRInfant" w:hAnsi="SassoonCRInfant"/>
              </w:rPr>
            </w:pPr>
            <w:r w:rsidRPr="00192F77">
              <w:rPr>
                <w:rFonts w:ascii="SassoonCRInfant" w:hAnsi="SassoonCRInfant"/>
              </w:rPr>
              <w:t xml:space="preserve">Week 5 </w:t>
            </w:r>
          </w:p>
        </w:tc>
        <w:tc>
          <w:tcPr>
            <w:tcW w:w="1553" w:type="dxa"/>
          </w:tcPr>
          <w:p w14:paraId="6BCB4DD6" w14:textId="77777777" w:rsidR="000F43C6" w:rsidRPr="00192F77" w:rsidRDefault="000F43C6" w:rsidP="000F43C6">
            <w:pPr>
              <w:rPr>
                <w:rFonts w:ascii="SassoonCRInfant" w:hAnsi="SassoonCRInfant"/>
              </w:rPr>
            </w:pPr>
            <w:r w:rsidRPr="00192F77">
              <w:rPr>
                <w:rFonts w:ascii="SassoonCRInfant" w:hAnsi="SassoonCRInfant"/>
              </w:rPr>
              <w:t>determined</w:t>
            </w:r>
          </w:p>
        </w:tc>
        <w:tc>
          <w:tcPr>
            <w:tcW w:w="1311" w:type="dxa"/>
          </w:tcPr>
          <w:p w14:paraId="7175ECF8" w14:textId="77777777" w:rsidR="000F43C6" w:rsidRPr="00192F77" w:rsidRDefault="000F43C6" w:rsidP="000F43C6">
            <w:pPr>
              <w:rPr>
                <w:rFonts w:ascii="SassoonCRInfant" w:hAnsi="SassoonCRInfant"/>
              </w:rPr>
            </w:pPr>
            <w:r w:rsidRPr="00192F77">
              <w:rPr>
                <w:rFonts w:ascii="SassoonCRInfant" w:hAnsi="SassoonCRInfant"/>
              </w:rPr>
              <w:t>dictionary</w:t>
            </w:r>
          </w:p>
        </w:tc>
        <w:tc>
          <w:tcPr>
            <w:tcW w:w="1349" w:type="dxa"/>
          </w:tcPr>
          <w:p w14:paraId="5410EB64" w14:textId="77777777" w:rsidR="000F43C6" w:rsidRPr="00192F77" w:rsidRDefault="000F43C6" w:rsidP="000F43C6">
            <w:pPr>
              <w:rPr>
                <w:rFonts w:ascii="SassoonCRInfant" w:hAnsi="SassoonCRInfant"/>
              </w:rPr>
            </w:pPr>
            <w:r w:rsidRPr="00192F77">
              <w:rPr>
                <w:rFonts w:ascii="SassoonCRInfant" w:hAnsi="SassoonCRInfant"/>
              </w:rPr>
              <w:t>disastrous</w:t>
            </w:r>
          </w:p>
        </w:tc>
        <w:tc>
          <w:tcPr>
            <w:tcW w:w="1509" w:type="dxa"/>
          </w:tcPr>
          <w:p w14:paraId="28233A90" w14:textId="77777777" w:rsidR="000F43C6" w:rsidRPr="00192F77" w:rsidRDefault="000F43C6" w:rsidP="000F43C6">
            <w:pPr>
              <w:rPr>
                <w:rFonts w:ascii="SassoonCRInfant" w:hAnsi="SassoonCRInfant"/>
              </w:rPr>
            </w:pPr>
            <w:r w:rsidRPr="00192F77">
              <w:rPr>
                <w:rFonts w:ascii="SassoonCRInfant" w:hAnsi="SassoonCRInfant"/>
              </w:rPr>
              <w:t>embarrass</w:t>
            </w:r>
          </w:p>
        </w:tc>
        <w:tc>
          <w:tcPr>
            <w:tcW w:w="1342" w:type="dxa"/>
          </w:tcPr>
          <w:p w14:paraId="6A8A7AFB" w14:textId="77777777" w:rsidR="000F43C6" w:rsidRPr="00192F77" w:rsidRDefault="000F43C6" w:rsidP="000F43C6">
            <w:pPr>
              <w:rPr>
                <w:rFonts w:ascii="SassoonCRInfant" w:hAnsi="SassoonCRInfant"/>
              </w:rPr>
            </w:pPr>
            <w:r w:rsidRPr="00192F77">
              <w:rPr>
                <w:rFonts w:ascii="SassoonCRInfant" w:hAnsi="SassoonCRInfant"/>
              </w:rPr>
              <w:t>especially</w:t>
            </w:r>
          </w:p>
        </w:tc>
        <w:tc>
          <w:tcPr>
            <w:tcW w:w="1253" w:type="dxa"/>
          </w:tcPr>
          <w:p w14:paraId="5D9CD2C3" w14:textId="77777777" w:rsidR="000F43C6" w:rsidRPr="00192F77" w:rsidRDefault="000F43C6" w:rsidP="000F43C6">
            <w:pPr>
              <w:rPr>
                <w:rFonts w:ascii="SassoonCRInfant" w:hAnsi="SassoonCRInfant"/>
              </w:rPr>
            </w:pPr>
            <w:r w:rsidRPr="00192F77">
              <w:rPr>
                <w:rFonts w:ascii="SassoonCRInfant" w:hAnsi="SassoonCRInfant"/>
              </w:rPr>
              <w:t>excellent</w:t>
            </w:r>
          </w:p>
        </w:tc>
        <w:tc>
          <w:tcPr>
            <w:tcW w:w="1430" w:type="dxa"/>
          </w:tcPr>
          <w:p w14:paraId="644E6C0A" w14:textId="77777777" w:rsidR="000F43C6" w:rsidRPr="00192F77" w:rsidRDefault="000F43C6" w:rsidP="000F43C6">
            <w:pPr>
              <w:rPr>
                <w:rFonts w:ascii="SassoonCRInfant" w:hAnsi="SassoonCRInfant"/>
              </w:rPr>
            </w:pPr>
            <w:r w:rsidRPr="00192F77">
              <w:rPr>
                <w:rFonts w:ascii="SassoonCRInfant" w:hAnsi="SassoonCRInfant"/>
              </w:rPr>
              <w:t>existence</w:t>
            </w:r>
          </w:p>
        </w:tc>
        <w:tc>
          <w:tcPr>
            <w:tcW w:w="1336" w:type="dxa"/>
          </w:tcPr>
          <w:p w14:paraId="2F93965F" w14:textId="77777777" w:rsidR="000F43C6" w:rsidRPr="00192F77" w:rsidRDefault="000F43C6" w:rsidP="000F43C6">
            <w:pPr>
              <w:rPr>
                <w:rFonts w:ascii="SassoonCRInfant" w:hAnsi="SassoonCRInfant"/>
              </w:rPr>
            </w:pPr>
            <w:r w:rsidRPr="00192F77">
              <w:rPr>
                <w:rFonts w:ascii="SassoonCRInfant" w:hAnsi="SassoonCRInfant"/>
              </w:rPr>
              <w:t>explanation</w:t>
            </w:r>
          </w:p>
        </w:tc>
        <w:tc>
          <w:tcPr>
            <w:tcW w:w="1252" w:type="dxa"/>
          </w:tcPr>
          <w:p w14:paraId="4BFC9314" w14:textId="77777777" w:rsidR="000F43C6" w:rsidRPr="00192F77" w:rsidRDefault="000F43C6" w:rsidP="000F43C6">
            <w:pPr>
              <w:rPr>
                <w:rFonts w:ascii="SassoonCRInfant" w:hAnsi="SassoonCRInfant"/>
              </w:rPr>
            </w:pPr>
            <w:r w:rsidRPr="00192F77">
              <w:rPr>
                <w:rFonts w:ascii="SassoonCRInfant" w:hAnsi="SassoonCRInfant"/>
              </w:rPr>
              <w:t>foreign</w:t>
            </w:r>
          </w:p>
        </w:tc>
        <w:tc>
          <w:tcPr>
            <w:tcW w:w="1336" w:type="dxa"/>
          </w:tcPr>
          <w:p w14:paraId="33A33491" w14:textId="77777777" w:rsidR="000F43C6" w:rsidRPr="00192F77" w:rsidRDefault="000F43C6" w:rsidP="000F43C6">
            <w:pPr>
              <w:rPr>
                <w:rFonts w:ascii="SassoonCRInfant" w:hAnsi="SassoonCRInfant"/>
              </w:rPr>
            </w:pPr>
            <w:r w:rsidRPr="00192F77">
              <w:rPr>
                <w:rFonts w:ascii="SassoonCRInfant" w:hAnsi="SassoonCRInfant"/>
              </w:rPr>
              <w:t>forty</w:t>
            </w:r>
          </w:p>
        </w:tc>
      </w:tr>
      <w:tr w:rsidR="000F43C6" w:rsidRPr="00192F77" w14:paraId="03B71DD6" w14:textId="77777777" w:rsidTr="000F43C6">
        <w:tc>
          <w:tcPr>
            <w:tcW w:w="1133" w:type="dxa"/>
          </w:tcPr>
          <w:p w14:paraId="6C1F1DE9" w14:textId="77777777" w:rsidR="000F43C6" w:rsidRPr="00192F77" w:rsidRDefault="000F43C6" w:rsidP="000F43C6">
            <w:pPr>
              <w:rPr>
                <w:rFonts w:ascii="SassoonCRInfant" w:hAnsi="SassoonCRInfant"/>
              </w:rPr>
            </w:pPr>
            <w:r w:rsidRPr="00192F77">
              <w:rPr>
                <w:rFonts w:ascii="SassoonCRInfant" w:hAnsi="SassoonCRInfant"/>
              </w:rPr>
              <w:t xml:space="preserve">Week 6 </w:t>
            </w:r>
          </w:p>
        </w:tc>
        <w:tc>
          <w:tcPr>
            <w:tcW w:w="1553" w:type="dxa"/>
          </w:tcPr>
          <w:p w14:paraId="00CB54E8" w14:textId="77777777" w:rsidR="000F43C6" w:rsidRPr="00192F77" w:rsidRDefault="000F43C6" w:rsidP="000F43C6">
            <w:pPr>
              <w:rPr>
                <w:rFonts w:ascii="SassoonCRInfant" w:hAnsi="SassoonCRInfant"/>
              </w:rPr>
            </w:pPr>
            <w:r w:rsidRPr="00192F77">
              <w:rPr>
                <w:rFonts w:ascii="SassoonCRInfant" w:hAnsi="SassoonCRInfant"/>
              </w:rPr>
              <w:t>government</w:t>
            </w:r>
          </w:p>
        </w:tc>
        <w:tc>
          <w:tcPr>
            <w:tcW w:w="1311" w:type="dxa"/>
          </w:tcPr>
          <w:p w14:paraId="1384F311" w14:textId="77777777" w:rsidR="000F43C6" w:rsidRPr="00192F77" w:rsidRDefault="000F43C6" w:rsidP="000F43C6">
            <w:pPr>
              <w:rPr>
                <w:rFonts w:ascii="SassoonCRInfant" w:hAnsi="SassoonCRInfant"/>
              </w:rPr>
            </w:pPr>
            <w:r w:rsidRPr="00192F77">
              <w:rPr>
                <w:rFonts w:ascii="SassoonCRInfant" w:hAnsi="SassoonCRInfant"/>
              </w:rPr>
              <w:t>guarantee</w:t>
            </w:r>
          </w:p>
        </w:tc>
        <w:tc>
          <w:tcPr>
            <w:tcW w:w="1349" w:type="dxa"/>
          </w:tcPr>
          <w:p w14:paraId="6E6DA226" w14:textId="77777777" w:rsidR="000F43C6" w:rsidRPr="00192F77" w:rsidRDefault="000F43C6" w:rsidP="000F43C6">
            <w:pPr>
              <w:rPr>
                <w:rFonts w:ascii="SassoonCRInfant" w:hAnsi="SassoonCRInfant"/>
              </w:rPr>
            </w:pPr>
            <w:r w:rsidRPr="00192F77">
              <w:rPr>
                <w:rFonts w:ascii="SassoonCRInfant" w:hAnsi="SassoonCRInfant"/>
              </w:rPr>
              <w:t>harass</w:t>
            </w:r>
          </w:p>
        </w:tc>
        <w:tc>
          <w:tcPr>
            <w:tcW w:w="1509" w:type="dxa"/>
          </w:tcPr>
          <w:p w14:paraId="7EF28260" w14:textId="77777777" w:rsidR="000F43C6" w:rsidRPr="00192F77" w:rsidRDefault="000F43C6" w:rsidP="000F43C6">
            <w:pPr>
              <w:rPr>
                <w:rFonts w:ascii="SassoonCRInfant" w:hAnsi="SassoonCRInfant"/>
              </w:rPr>
            </w:pPr>
            <w:r w:rsidRPr="00192F77">
              <w:rPr>
                <w:rFonts w:ascii="SassoonCRInfant" w:hAnsi="SassoonCRInfant"/>
              </w:rPr>
              <w:t>hindrance</w:t>
            </w:r>
          </w:p>
        </w:tc>
        <w:tc>
          <w:tcPr>
            <w:tcW w:w="1342" w:type="dxa"/>
          </w:tcPr>
          <w:p w14:paraId="38809B21" w14:textId="77777777" w:rsidR="000F43C6" w:rsidRPr="00192F77" w:rsidRDefault="000F43C6" w:rsidP="000F43C6">
            <w:pPr>
              <w:rPr>
                <w:rFonts w:ascii="SassoonCRInfant" w:hAnsi="SassoonCRInfant"/>
              </w:rPr>
            </w:pPr>
            <w:r w:rsidRPr="00192F77">
              <w:rPr>
                <w:rFonts w:ascii="SassoonCRInfant" w:hAnsi="SassoonCRInfant"/>
              </w:rPr>
              <w:t>identify</w:t>
            </w:r>
          </w:p>
        </w:tc>
        <w:tc>
          <w:tcPr>
            <w:tcW w:w="1253" w:type="dxa"/>
          </w:tcPr>
          <w:p w14:paraId="38CC1D60" w14:textId="77777777" w:rsidR="000F43C6" w:rsidRPr="00192F77" w:rsidRDefault="000F43C6" w:rsidP="000F43C6">
            <w:pPr>
              <w:rPr>
                <w:rFonts w:ascii="SassoonCRInfant" w:hAnsi="SassoonCRInfant"/>
              </w:rPr>
            </w:pPr>
            <w:r w:rsidRPr="00192F77">
              <w:rPr>
                <w:rFonts w:ascii="SassoonCRInfant" w:hAnsi="SassoonCRInfant"/>
              </w:rPr>
              <w:t>immediate</w:t>
            </w:r>
          </w:p>
        </w:tc>
        <w:tc>
          <w:tcPr>
            <w:tcW w:w="1430" w:type="dxa"/>
          </w:tcPr>
          <w:p w14:paraId="098FC44B" w14:textId="77777777" w:rsidR="000F43C6" w:rsidRPr="00192F77" w:rsidRDefault="000F43C6" w:rsidP="000F43C6">
            <w:pPr>
              <w:rPr>
                <w:rFonts w:ascii="SassoonCRInfant" w:hAnsi="SassoonCRInfant"/>
              </w:rPr>
            </w:pPr>
            <w:r w:rsidRPr="00192F77">
              <w:rPr>
                <w:rFonts w:ascii="SassoonCRInfant" w:hAnsi="SassoonCRInfant"/>
              </w:rPr>
              <w:t xml:space="preserve">individual </w:t>
            </w:r>
          </w:p>
        </w:tc>
        <w:tc>
          <w:tcPr>
            <w:tcW w:w="1336" w:type="dxa"/>
          </w:tcPr>
          <w:p w14:paraId="6B6A319B" w14:textId="77777777" w:rsidR="000F43C6" w:rsidRPr="00192F77" w:rsidRDefault="000F43C6" w:rsidP="000F43C6">
            <w:pPr>
              <w:rPr>
                <w:rFonts w:ascii="SassoonCRInfant" w:hAnsi="SassoonCRInfant"/>
              </w:rPr>
            </w:pPr>
            <w:r w:rsidRPr="00192F77">
              <w:rPr>
                <w:rFonts w:ascii="SassoonCRInfant" w:hAnsi="SassoonCRInfant"/>
              </w:rPr>
              <w:t>interfere</w:t>
            </w:r>
          </w:p>
        </w:tc>
        <w:tc>
          <w:tcPr>
            <w:tcW w:w="1252" w:type="dxa"/>
          </w:tcPr>
          <w:p w14:paraId="63FE08A2" w14:textId="77777777" w:rsidR="000F43C6" w:rsidRPr="00192F77" w:rsidRDefault="000F43C6" w:rsidP="000F43C6">
            <w:pPr>
              <w:rPr>
                <w:rFonts w:ascii="SassoonCRInfant" w:hAnsi="SassoonCRInfant"/>
              </w:rPr>
            </w:pPr>
            <w:r w:rsidRPr="00192F77">
              <w:rPr>
                <w:rFonts w:ascii="SassoonCRInfant" w:hAnsi="SassoonCRInfant"/>
              </w:rPr>
              <w:t>interrupt</w:t>
            </w:r>
          </w:p>
        </w:tc>
        <w:tc>
          <w:tcPr>
            <w:tcW w:w="1336" w:type="dxa"/>
          </w:tcPr>
          <w:p w14:paraId="239E1C79" w14:textId="77777777" w:rsidR="000F43C6" w:rsidRPr="00192F77" w:rsidRDefault="000F43C6" w:rsidP="000F43C6">
            <w:pPr>
              <w:rPr>
                <w:rFonts w:ascii="SassoonCRInfant" w:hAnsi="SassoonCRInfant"/>
              </w:rPr>
            </w:pPr>
            <w:r w:rsidRPr="00192F77">
              <w:rPr>
                <w:rFonts w:ascii="SassoonCRInfant" w:hAnsi="SassoonCRInfant"/>
              </w:rPr>
              <w:t>language</w:t>
            </w:r>
          </w:p>
        </w:tc>
      </w:tr>
    </w:tbl>
    <w:p w14:paraId="3356717B" w14:textId="6E615567" w:rsidR="00534C9D" w:rsidRDefault="00B26F6A">
      <w:r>
        <w:t>Please use this half term to review any spellings from the list that you cannot immediately say what they mean or have trouble spelling them. If you can remember the definition and spell them on first sight, then you do not need to focus on them.</w:t>
      </w:r>
    </w:p>
    <w:sectPr w:rsidR="00534C9D" w:rsidSect="004534A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CRInfant">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566EB"/>
    <w:multiLevelType w:val="hybridMultilevel"/>
    <w:tmpl w:val="80F850A8"/>
    <w:lvl w:ilvl="0" w:tplc="1310ADD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4975380"/>
    <w:multiLevelType w:val="hybridMultilevel"/>
    <w:tmpl w:val="3B1C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9281A"/>
    <w:multiLevelType w:val="hybridMultilevel"/>
    <w:tmpl w:val="44FCD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22B5FA1"/>
    <w:multiLevelType w:val="hybridMultilevel"/>
    <w:tmpl w:val="9CAC0FCA"/>
    <w:lvl w:ilvl="0" w:tplc="1310ADD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2535E8A"/>
    <w:multiLevelType w:val="hybridMultilevel"/>
    <w:tmpl w:val="AE4A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6F22DB"/>
    <w:multiLevelType w:val="hybridMultilevel"/>
    <w:tmpl w:val="C854D968"/>
    <w:lvl w:ilvl="0" w:tplc="1310ADD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D1067B"/>
    <w:multiLevelType w:val="hybridMultilevel"/>
    <w:tmpl w:val="2A928FC2"/>
    <w:lvl w:ilvl="0" w:tplc="1CAE8176">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DB9"/>
    <w:rsid w:val="000B390D"/>
    <w:rsid w:val="000F43C6"/>
    <w:rsid w:val="001248BC"/>
    <w:rsid w:val="00192F77"/>
    <w:rsid w:val="002720C7"/>
    <w:rsid w:val="002B4CAD"/>
    <w:rsid w:val="0031199A"/>
    <w:rsid w:val="00334E08"/>
    <w:rsid w:val="003351FE"/>
    <w:rsid w:val="00357C62"/>
    <w:rsid w:val="003F7EDE"/>
    <w:rsid w:val="004015A9"/>
    <w:rsid w:val="00402578"/>
    <w:rsid w:val="00413CE8"/>
    <w:rsid w:val="004534AB"/>
    <w:rsid w:val="004A2D2D"/>
    <w:rsid w:val="004D56FB"/>
    <w:rsid w:val="004E42F2"/>
    <w:rsid w:val="005341DF"/>
    <w:rsid w:val="00534C9D"/>
    <w:rsid w:val="00553141"/>
    <w:rsid w:val="005C7336"/>
    <w:rsid w:val="005E7F91"/>
    <w:rsid w:val="00657943"/>
    <w:rsid w:val="007D4097"/>
    <w:rsid w:val="008C44E5"/>
    <w:rsid w:val="00955815"/>
    <w:rsid w:val="009F3920"/>
    <w:rsid w:val="00A75F27"/>
    <w:rsid w:val="00A8445F"/>
    <w:rsid w:val="00A85AF2"/>
    <w:rsid w:val="00AA262D"/>
    <w:rsid w:val="00AB0267"/>
    <w:rsid w:val="00AC07F3"/>
    <w:rsid w:val="00AC6052"/>
    <w:rsid w:val="00B26F6A"/>
    <w:rsid w:val="00B72DB9"/>
    <w:rsid w:val="00BA2D8F"/>
    <w:rsid w:val="00BB7AEA"/>
    <w:rsid w:val="00C53C91"/>
    <w:rsid w:val="00C84A50"/>
    <w:rsid w:val="00D064E5"/>
    <w:rsid w:val="00E75AD4"/>
    <w:rsid w:val="00ED7226"/>
    <w:rsid w:val="00F45B53"/>
    <w:rsid w:val="00FC0EE9"/>
    <w:rsid w:val="00FE6229"/>
    <w:rsid w:val="00FF7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2C864"/>
  <w15:chartTrackingRefBased/>
  <w15:docId w15:val="{C605B3FD-91DF-4E21-9F3E-0E1F9334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7EDE"/>
    <w:rPr>
      <w:color w:val="0000FF"/>
      <w:u w:val="single"/>
    </w:rPr>
  </w:style>
  <w:style w:type="character" w:customStyle="1" w:styleId="UnresolvedMention1">
    <w:name w:val="Unresolved Mention1"/>
    <w:basedOn w:val="DefaultParagraphFont"/>
    <w:uiPriority w:val="99"/>
    <w:semiHidden/>
    <w:unhideWhenUsed/>
    <w:rsid w:val="00AC07F3"/>
    <w:rPr>
      <w:color w:val="605E5C"/>
      <w:shd w:val="clear" w:color="auto" w:fill="E1DFDD"/>
    </w:rPr>
  </w:style>
  <w:style w:type="paragraph" w:styleId="ListParagraph">
    <w:name w:val="List Paragraph"/>
    <w:basedOn w:val="Normal"/>
    <w:uiPriority w:val="34"/>
    <w:qFormat/>
    <w:rsid w:val="00C53C91"/>
    <w:pPr>
      <w:ind w:left="720"/>
      <w:contextualSpacing/>
    </w:pPr>
  </w:style>
  <w:style w:type="character" w:styleId="UnresolvedMention">
    <w:name w:val="Unresolved Mention"/>
    <w:basedOn w:val="DefaultParagraphFont"/>
    <w:uiPriority w:val="99"/>
    <w:semiHidden/>
    <w:unhideWhenUsed/>
    <w:rsid w:val="009F3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876820">
      <w:bodyDiv w:val="1"/>
      <w:marLeft w:val="0"/>
      <w:marRight w:val="0"/>
      <w:marTop w:val="0"/>
      <w:marBottom w:val="0"/>
      <w:divBdr>
        <w:top w:val="none" w:sz="0" w:space="0" w:color="auto"/>
        <w:left w:val="none" w:sz="0" w:space="0" w:color="auto"/>
        <w:bottom w:val="none" w:sz="0" w:space="0" w:color="auto"/>
        <w:right w:val="none" w:sz="0" w:space="0" w:color="auto"/>
      </w:divBdr>
    </w:div>
    <w:div w:id="445776596">
      <w:bodyDiv w:val="1"/>
      <w:marLeft w:val="0"/>
      <w:marRight w:val="0"/>
      <w:marTop w:val="0"/>
      <w:marBottom w:val="0"/>
      <w:divBdr>
        <w:top w:val="none" w:sz="0" w:space="0" w:color="auto"/>
        <w:left w:val="none" w:sz="0" w:space="0" w:color="auto"/>
        <w:bottom w:val="none" w:sz="0" w:space="0" w:color="auto"/>
        <w:right w:val="none" w:sz="0" w:space="0" w:color="auto"/>
      </w:divBdr>
    </w:div>
    <w:div w:id="680668451">
      <w:bodyDiv w:val="1"/>
      <w:marLeft w:val="0"/>
      <w:marRight w:val="0"/>
      <w:marTop w:val="0"/>
      <w:marBottom w:val="0"/>
      <w:divBdr>
        <w:top w:val="none" w:sz="0" w:space="0" w:color="auto"/>
        <w:left w:val="none" w:sz="0" w:space="0" w:color="auto"/>
        <w:bottom w:val="none" w:sz="0" w:space="0" w:color="auto"/>
        <w:right w:val="none" w:sz="0" w:space="0" w:color="auto"/>
      </w:divBdr>
    </w:div>
    <w:div w:id="899554986">
      <w:bodyDiv w:val="1"/>
      <w:marLeft w:val="0"/>
      <w:marRight w:val="0"/>
      <w:marTop w:val="0"/>
      <w:marBottom w:val="0"/>
      <w:divBdr>
        <w:top w:val="none" w:sz="0" w:space="0" w:color="auto"/>
        <w:left w:val="none" w:sz="0" w:space="0" w:color="auto"/>
        <w:bottom w:val="none" w:sz="0" w:space="0" w:color="auto"/>
        <w:right w:val="none" w:sz="0" w:space="0" w:color="auto"/>
      </w:divBdr>
    </w:div>
    <w:div w:id="934093664">
      <w:bodyDiv w:val="1"/>
      <w:marLeft w:val="0"/>
      <w:marRight w:val="0"/>
      <w:marTop w:val="0"/>
      <w:marBottom w:val="0"/>
      <w:divBdr>
        <w:top w:val="none" w:sz="0" w:space="0" w:color="auto"/>
        <w:left w:val="none" w:sz="0" w:space="0" w:color="auto"/>
        <w:bottom w:val="none" w:sz="0" w:space="0" w:color="auto"/>
        <w:right w:val="none" w:sz="0" w:space="0" w:color="auto"/>
      </w:divBdr>
    </w:div>
    <w:div w:id="973679362">
      <w:bodyDiv w:val="1"/>
      <w:marLeft w:val="0"/>
      <w:marRight w:val="0"/>
      <w:marTop w:val="0"/>
      <w:marBottom w:val="0"/>
      <w:divBdr>
        <w:top w:val="none" w:sz="0" w:space="0" w:color="auto"/>
        <w:left w:val="none" w:sz="0" w:space="0" w:color="auto"/>
        <w:bottom w:val="none" w:sz="0" w:space="0" w:color="auto"/>
        <w:right w:val="none" w:sz="0" w:space="0" w:color="auto"/>
      </w:divBdr>
    </w:div>
    <w:div w:id="148053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B</dc:creator>
  <cp:keywords/>
  <dc:description/>
  <cp:lastModifiedBy>Steph B</cp:lastModifiedBy>
  <cp:revision>2</cp:revision>
  <dcterms:created xsi:type="dcterms:W3CDTF">2020-06-08T08:04:00Z</dcterms:created>
  <dcterms:modified xsi:type="dcterms:W3CDTF">2020-06-08T08:04:00Z</dcterms:modified>
</cp:coreProperties>
</file>